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2B61" w14:textId="69079EF7" w:rsidR="002C2B05" w:rsidRDefault="002C2B05" w:rsidP="005D4EF2">
      <w:pPr>
        <w:spacing w:line="240" w:lineRule="auto"/>
        <w:jc w:val="center"/>
        <w:rPr>
          <w:rFonts w:ascii="Arial" w:hAnsi="Arial" w:cs="Arial"/>
          <w:b/>
          <w:bCs/>
          <w:sz w:val="32"/>
          <w:szCs w:val="32"/>
        </w:rPr>
      </w:pPr>
      <w:r w:rsidRPr="002C2B05">
        <w:rPr>
          <w:rFonts w:ascii="Arial" w:hAnsi="Arial" w:cs="Arial"/>
          <w:b/>
          <w:bCs/>
          <w:sz w:val="32"/>
          <w:szCs w:val="32"/>
        </w:rPr>
        <w:t xml:space="preserve">2025 WATER </w:t>
      </w:r>
      <w:r w:rsidR="005F46FF">
        <w:rPr>
          <w:rFonts w:ascii="Arial" w:hAnsi="Arial" w:cs="Arial"/>
          <w:b/>
          <w:bCs/>
          <w:sz w:val="32"/>
          <w:szCs w:val="32"/>
        </w:rPr>
        <w:t xml:space="preserve">AND SANITATION </w:t>
      </w:r>
      <w:r w:rsidRPr="002C2B05">
        <w:rPr>
          <w:rFonts w:ascii="Arial" w:hAnsi="Arial" w:cs="Arial"/>
          <w:b/>
          <w:bCs/>
          <w:sz w:val="32"/>
          <w:szCs w:val="32"/>
        </w:rPr>
        <w:t>INDABA</w:t>
      </w:r>
    </w:p>
    <w:p w14:paraId="303C4DC8" w14:textId="56B38A7D" w:rsidR="00AD52F2" w:rsidRPr="002C2B05" w:rsidRDefault="00AD52F2" w:rsidP="005D4EF2">
      <w:pPr>
        <w:spacing w:line="240" w:lineRule="auto"/>
        <w:jc w:val="center"/>
        <w:rPr>
          <w:rFonts w:ascii="Arial" w:hAnsi="Arial" w:cs="Arial"/>
          <w:b/>
          <w:bCs/>
          <w:sz w:val="32"/>
          <w:szCs w:val="32"/>
        </w:rPr>
      </w:pPr>
      <w:r>
        <w:rPr>
          <w:rFonts w:ascii="Arial" w:hAnsi="Arial" w:cs="Arial"/>
          <w:b/>
          <w:bCs/>
          <w:sz w:val="32"/>
          <w:szCs w:val="32"/>
        </w:rPr>
        <w:t>“WATER SECURITY AND PROVISION”</w:t>
      </w:r>
    </w:p>
    <w:p w14:paraId="5F613B7C" w14:textId="71F2FE10" w:rsidR="00331561" w:rsidRDefault="004D35A8" w:rsidP="005D4EF2">
      <w:pPr>
        <w:spacing w:line="240" w:lineRule="auto"/>
        <w:jc w:val="center"/>
        <w:rPr>
          <w:rFonts w:ascii="Arial" w:hAnsi="Arial" w:cs="Arial"/>
          <w:b/>
          <w:bCs/>
          <w:sz w:val="32"/>
          <w:szCs w:val="32"/>
        </w:rPr>
      </w:pPr>
      <w:r>
        <w:rPr>
          <w:rFonts w:ascii="Arial" w:hAnsi="Arial" w:cs="Arial"/>
          <w:b/>
          <w:bCs/>
          <w:sz w:val="32"/>
          <w:szCs w:val="32"/>
        </w:rPr>
        <w:t xml:space="preserve">HIGH LEVEL </w:t>
      </w:r>
      <w:r w:rsidR="00726FD5" w:rsidRPr="002C2B05">
        <w:rPr>
          <w:rFonts w:ascii="Arial" w:hAnsi="Arial" w:cs="Arial"/>
          <w:b/>
          <w:bCs/>
          <w:sz w:val="32"/>
          <w:szCs w:val="32"/>
        </w:rPr>
        <w:t>DECLARATION AND RESOLUTIONS</w:t>
      </w:r>
    </w:p>
    <w:p w14:paraId="7EEB5D9B" w14:textId="77777777" w:rsidR="001D3455" w:rsidRDefault="001D3455" w:rsidP="001D3455">
      <w:pPr>
        <w:spacing w:line="240" w:lineRule="auto"/>
        <w:rPr>
          <w:rFonts w:ascii="Arial" w:hAnsi="Arial" w:cs="Arial"/>
          <w:b/>
          <w:bCs/>
          <w:sz w:val="28"/>
          <w:szCs w:val="28"/>
        </w:rPr>
      </w:pPr>
    </w:p>
    <w:p w14:paraId="733F0195" w14:textId="6E663303" w:rsidR="004D35A8" w:rsidRPr="001D3455" w:rsidRDefault="004D35A8" w:rsidP="001D3455">
      <w:pPr>
        <w:spacing w:line="240" w:lineRule="auto"/>
        <w:rPr>
          <w:rFonts w:ascii="Arial" w:hAnsi="Arial" w:cs="Arial"/>
          <w:b/>
          <w:bCs/>
          <w:sz w:val="28"/>
          <w:szCs w:val="28"/>
        </w:rPr>
      </w:pPr>
      <w:r>
        <w:rPr>
          <w:rFonts w:ascii="Arial" w:hAnsi="Arial" w:cs="Arial"/>
          <w:b/>
          <w:bCs/>
          <w:sz w:val="28"/>
          <w:szCs w:val="28"/>
        </w:rPr>
        <w:t xml:space="preserve">Gallagher </w:t>
      </w:r>
      <w:r w:rsidR="005F46FF">
        <w:rPr>
          <w:rFonts w:ascii="Arial" w:hAnsi="Arial" w:cs="Arial"/>
          <w:b/>
          <w:bCs/>
          <w:sz w:val="28"/>
          <w:szCs w:val="28"/>
        </w:rPr>
        <w:t>Convention Centre</w:t>
      </w:r>
      <w:r>
        <w:rPr>
          <w:rFonts w:ascii="Arial" w:hAnsi="Arial" w:cs="Arial"/>
          <w:b/>
          <w:bCs/>
          <w:sz w:val="28"/>
          <w:szCs w:val="28"/>
        </w:rPr>
        <w:t xml:space="preserve">, </w:t>
      </w:r>
      <w:r w:rsidR="00367958">
        <w:rPr>
          <w:rFonts w:ascii="Arial" w:hAnsi="Arial" w:cs="Arial"/>
          <w:b/>
          <w:bCs/>
          <w:sz w:val="28"/>
          <w:szCs w:val="28"/>
        </w:rPr>
        <w:t xml:space="preserve">Midrand, </w:t>
      </w:r>
      <w:r>
        <w:rPr>
          <w:rFonts w:ascii="Arial" w:hAnsi="Arial" w:cs="Arial"/>
          <w:b/>
          <w:bCs/>
          <w:sz w:val="28"/>
          <w:szCs w:val="28"/>
        </w:rPr>
        <w:t>Gauteng</w:t>
      </w:r>
    </w:p>
    <w:p w14:paraId="24AD1CD5" w14:textId="4CEEC43E" w:rsidR="00246271" w:rsidRDefault="00246271" w:rsidP="001D3455">
      <w:pPr>
        <w:spacing w:line="240" w:lineRule="auto"/>
        <w:rPr>
          <w:rFonts w:ascii="Arial" w:hAnsi="Arial" w:cs="Arial"/>
          <w:b/>
          <w:bCs/>
          <w:sz w:val="28"/>
          <w:szCs w:val="28"/>
        </w:rPr>
      </w:pPr>
      <w:r>
        <w:rPr>
          <w:rFonts w:ascii="Arial" w:hAnsi="Arial" w:cs="Arial"/>
          <w:b/>
          <w:bCs/>
          <w:sz w:val="28"/>
          <w:szCs w:val="28"/>
        </w:rPr>
        <w:t xml:space="preserve">28 </w:t>
      </w:r>
      <w:r w:rsidR="004225D5">
        <w:rPr>
          <w:rFonts w:ascii="Arial" w:hAnsi="Arial" w:cs="Arial"/>
          <w:b/>
          <w:bCs/>
          <w:sz w:val="28"/>
          <w:szCs w:val="28"/>
        </w:rPr>
        <w:t>March 2025</w:t>
      </w:r>
    </w:p>
    <w:p w14:paraId="51391F7F" w14:textId="77777777" w:rsidR="001D3455" w:rsidRPr="00726FD5" w:rsidRDefault="001D3455" w:rsidP="001D3455">
      <w:pPr>
        <w:spacing w:line="240" w:lineRule="auto"/>
        <w:rPr>
          <w:rFonts w:ascii="Arial" w:hAnsi="Arial" w:cs="Arial"/>
          <w:b/>
          <w:bCs/>
          <w:sz w:val="28"/>
          <w:szCs w:val="28"/>
        </w:rPr>
      </w:pPr>
    </w:p>
    <w:p w14:paraId="0C0F23C1" w14:textId="22E782C2" w:rsidR="004225D5" w:rsidRDefault="004225D5" w:rsidP="004225D5">
      <w:pPr>
        <w:spacing w:before="120" w:after="0" w:line="240" w:lineRule="auto"/>
        <w:jc w:val="both"/>
        <w:rPr>
          <w:rFonts w:ascii="Arial" w:hAnsi="Arial" w:cs="Arial"/>
          <w:b/>
          <w:bCs/>
          <w:sz w:val="28"/>
          <w:szCs w:val="28"/>
        </w:rPr>
      </w:pPr>
      <w:r>
        <w:rPr>
          <w:rFonts w:ascii="Arial" w:hAnsi="Arial" w:cs="Arial"/>
          <w:b/>
          <w:bCs/>
          <w:sz w:val="28"/>
          <w:szCs w:val="28"/>
        </w:rPr>
        <w:t xml:space="preserve">1. </w:t>
      </w:r>
      <w:r>
        <w:rPr>
          <w:rFonts w:ascii="Arial" w:hAnsi="Arial" w:cs="Arial"/>
          <w:b/>
          <w:bCs/>
          <w:sz w:val="28"/>
          <w:szCs w:val="28"/>
        </w:rPr>
        <w:tab/>
      </w:r>
      <w:r w:rsidR="001D3455">
        <w:rPr>
          <w:rFonts w:ascii="Arial" w:hAnsi="Arial" w:cs="Arial"/>
          <w:b/>
          <w:bCs/>
          <w:sz w:val="28"/>
          <w:szCs w:val="28"/>
        </w:rPr>
        <w:t>INTRODUCTION</w:t>
      </w:r>
    </w:p>
    <w:p w14:paraId="1309D537" w14:textId="12370E6C" w:rsidR="004225D5" w:rsidRDefault="004225D5" w:rsidP="002C2B05">
      <w:pPr>
        <w:spacing w:before="120" w:after="0" w:line="240" w:lineRule="auto"/>
        <w:ind w:left="720" w:hanging="720"/>
        <w:jc w:val="both"/>
        <w:rPr>
          <w:rFonts w:ascii="Arial" w:hAnsi="Arial" w:cs="Arial"/>
          <w:sz w:val="28"/>
          <w:szCs w:val="28"/>
        </w:rPr>
      </w:pPr>
      <w:r>
        <w:rPr>
          <w:rFonts w:ascii="Arial" w:hAnsi="Arial" w:cs="Arial"/>
          <w:sz w:val="28"/>
          <w:szCs w:val="28"/>
        </w:rPr>
        <w:t>1.1</w:t>
      </w:r>
      <w:r>
        <w:rPr>
          <w:rFonts w:ascii="Arial" w:hAnsi="Arial" w:cs="Arial"/>
          <w:sz w:val="28"/>
          <w:szCs w:val="28"/>
        </w:rPr>
        <w:tab/>
      </w:r>
      <w:r w:rsidR="00D33DBE">
        <w:rPr>
          <w:rFonts w:ascii="Arial" w:hAnsi="Arial" w:cs="Arial"/>
          <w:sz w:val="28"/>
          <w:szCs w:val="28"/>
        </w:rPr>
        <w:t xml:space="preserve">The Water </w:t>
      </w:r>
      <w:r w:rsidR="005F46FF">
        <w:rPr>
          <w:rFonts w:ascii="Arial" w:hAnsi="Arial" w:cs="Arial"/>
          <w:sz w:val="28"/>
          <w:szCs w:val="28"/>
        </w:rPr>
        <w:t xml:space="preserve">and Sanitation </w:t>
      </w:r>
      <w:r w:rsidR="002C2B05">
        <w:rPr>
          <w:rFonts w:ascii="Arial" w:hAnsi="Arial" w:cs="Arial"/>
          <w:sz w:val="28"/>
          <w:szCs w:val="28"/>
        </w:rPr>
        <w:t xml:space="preserve">Indaba was attended by 800 delegates, drawn from national government and national entities, provincial government, local government, SALGA, the private sector, and water and sanitation experts. </w:t>
      </w:r>
    </w:p>
    <w:p w14:paraId="0473FD86" w14:textId="59485B61" w:rsidR="002C2B05" w:rsidRDefault="002C2B05" w:rsidP="002C2B05">
      <w:pPr>
        <w:spacing w:before="120" w:after="0" w:line="240" w:lineRule="auto"/>
        <w:ind w:left="720" w:hanging="720"/>
        <w:jc w:val="both"/>
        <w:rPr>
          <w:rFonts w:ascii="Arial" w:hAnsi="Arial" w:cs="Arial"/>
          <w:sz w:val="28"/>
          <w:szCs w:val="28"/>
        </w:rPr>
      </w:pPr>
      <w:r>
        <w:rPr>
          <w:rFonts w:ascii="Arial" w:hAnsi="Arial" w:cs="Arial"/>
          <w:sz w:val="28"/>
          <w:szCs w:val="28"/>
        </w:rPr>
        <w:t>1.2</w:t>
      </w:r>
      <w:r>
        <w:rPr>
          <w:rFonts w:ascii="Arial" w:hAnsi="Arial" w:cs="Arial"/>
          <w:sz w:val="28"/>
          <w:szCs w:val="28"/>
        </w:rPr>
        <w:tab/>
        <w:t xml:space="preserve">It was held over two days (27 and 28 March 2025) in Gallagher Estate in Gauteng. </w:t>
      </w:r>
    </w:p>
    <w:p w14:paraId="6DECE3DC" w14:textId="665D5F7C" w:rsidR="002C2B05" w:rsidRDefault="003C30F5" w:rsidP="002C2B05">
      <w:pPr>
        <w:spacing w:before="120" w:after="0" w:line="240" w:lineRule="auto"/>
        <w:ind w:left="720" w:hanging="720"/>
        <w:jc w:val="both"/>
        <w:rPr>
          <w:rFonts w:ascii="Arial" w:hAnsi="Arial" w:cs="Arial"/>
          <w:sz w:val="28"/>
          <w:szCs w:val="28"/>
        </w:rPr>
      </w:pPr>
      <w:r>
        <w:rPr>
          <w:rFonts w:ascii="Arial" w:hAnsi="Arial" w:cs="Arial"/>
          <w:sz w:val="28"/>
          <w:szCs w:val="28"/>
        </w:rPr>
        <w:t>1.3</w:t>
      </w:r>
      <w:r>
        <w:rPr>
          <w:rFonts w:ascii="Arial" w:hAnsi="Arial" w:cs="Arial"/>
          <w:sz w:val="28"/>
          <w:szCs w:val="28"/>
        </w:rPr>
        <w:tab/>
      </w:r>
      <w:r w:rsidR="00612E76">
        <w:rPr>
          <w:rFonts w:ascii="Arial" w:hAnsi="Arial" w:cs="Arial"/>
          <w:sz w:val="28"/>
          <w:szCs w:val="28"/>
        </w:rPr>
        <w:t xml:space="preserve">The Indaba received a key-note address from His Excellency </w:t>
      </w:r>
      <w:r w:rsidR="005D7664">
        <w:rPr>
          <w:rFonts w:ascii="Arial" w:hAnsi="Arial" w:cs="Arial"/>
          <w:sz w:val="28"/>
          <w:szCs w:val="28"/>
        </w:rPr>
        <w:t>President Cyril Ramaphosa; a</w:t>
      </w:r>
      <w:r w:rsidR="002814DD">
        <w:rPr>
          <w:rFonts w:ascii="Arial" w:hAnsi="Arial" w:cs="Arial"/>
          <w:sz w:val="28"/>
          <w:szCs w:val="28"/>
        </w:rPr>
        <w:t xml:space="preserve">s well as </w:t>
      </w:r>
      <w:r w:rsidR="005D7664">
        <w:rPr>
          <w:rFonts w:ascii="Arial" w:hAnsi="Arial" w:cs="Arial"/>
          <w:sz w:val="28"/>
          <w:szCs w:val="28"/>
        </w:rPr>
        <w:t>input</w:t>
      </w:r>
      <w:r w:rsidR="002814DD">
        <w:rPr>
          <w:rFonts w:ascii="Arial" w:hAnsi="Arial" w:cs="Arial"/>
          <w:sz w:val="28"/>
          <w:szCs w:val="28"/>
        </w:rPr>
        <w:t>s</w:t>
      </w:r>
      <w:r w:rsidR="005D7664">
        <w:rPr>
          <w:rFonts w:ascii="Arial" w:hAnsi="Arial" w:cs="Arial"/>
          <w:sz w:val="28"/>
          <w:szCs w:val="28"/>
        </w:rPr>
        <w:t xml:space="preserve"> by the Deputy President of SALGA, </w:t>
      </w:r>
      <w:proofErr w:type="spellStart"/>
      <w:r w:rsidR="005D7664">
        <w:rPr>
          <w:rFonts w:ascii="Arial" w:hAnsi="Arial" w:cs="Arial"/>
          <w:sz w:val="28"/>
          <w:szCs w:val="28"/>
        </w:rPr>
        <w:t>Councillor</w:t>
      </w:r>
      <w:proofErr w:type="spellEnd"/>
      <w:r w:rsidR="005D7664">
        <w:rPr>
          <w:rFonts w:ascii="Arial" w:hAnsi="Arial" w:cs="Arial"/>
          <w:sz w:val="28"/>
          <w:szCs w:val="28"/>
        </w:rPr>
        <w:t xml:space="preserve"> </w:t>
      </w:r>
      <w:r w:rsidR="000F2780">
        <w:rPr>
          <w:rFonts w:ascii="Arial" w:hAnsi="Arial" w:cs="Arial"/>
          <w:sz w:val="28"/>
          <w:szCs w:val="28"/>
        </w:rPr>
        <w:t xml:space="preserve">Xola </w:t>
      </w:r>
      <w:proofErr w:type="spellStart"/>
      <w:r w:rsidR="000F2780">
        <w:rPr>
          <w:rFonts w:ascii="Arial" w:hAnsi="Arial" w:cs="Arial"/>
          <w:sz w:val="28"/>
          <w:szCs w:val="28"/>
        </w:rPr>
        <w:t>Pakadi</w:t>
      </w:r>
      <w:proofErr w:type="spellEnd"/>
      <w:r w:rsidR="00732C70">
        <w:rPr>
          <w:rFonts w:ascii="Arial" w:hAnsi="Arial" w:cs="Arial"/>
          <w:sz w:val="28"/>
          <w:szCs w:val="28"/>
        </w:rPr>
        <w:t xml:space="preserve">; </w:t>
      </w:r>
      <w:r w:rsidR="002814DD">
        <w:rPr>
          <w:rFonts w:ascii="Arial" w:hAnsi="Arial" w:cs="Arial"/>
          <w:sz w:val="28"/>
          <w:szCs w:val="28"/>
        </w:rPr>
        <w:t xml:space="preserve">the Minister of Cooperative Governance and Traditional Affairs, </w:t>
      </w:r>
      <w:proofErr w:type="spellStart"/>
      <w:r w:rsidR="002814DD">
        <w:rPr>
          <w:rFonts w:ascii="Arial" w:hAnsi="Arial" w:cs="Arial"/>
          <w:sz w:val="28"/>
          <w:szCs w:val="28"/>
        </w:rPr>
        <w:t>Velinkosi</w:t>
      </w:r>
      <w:r w:rsidR="00371522">
        <w:rPr>
          <w:rFonts w:ascii="Arial" w:hAnsi="Arial" w:cs="Arial"/>
          <w:sz w:val="28"/>
          <w:szCs w:val="28"/>
        </w:rPr>
        <w:t>ni</w:t>
      </w:r>
      <w:proofErr w:type="spellEnd"/>
      <w:r w:rsidR="00F656BF">
        <w:rPr>
          <w:rFonts w:ascii="Arial" w:hAnsi="Arial" w:cs="Arial"/>
          <w:sz w:val="28"/>
          <w:szCs w:val="28"/>
        </w:rPr>
        <w:t xml:space="preserve"> Hlabisa; the Minister of Water and Sanitation, Pemmy Majodina; and a progress report by the Director General of Water and Sanitation, Dr Sean Phillips.</w:t>
      </w:r>
      <w:r w:rsidR="00F238D3">
        <w:rPr>
          <w:rFonts w:ascii="Arial" w:hAnsi="Arial" w:cs="Arial"/>
          <w:sz w:val="28"/>
          <w:szCs w:val="28"/>
        </w:rPr>
        <w:t xml:space="preserve"> The Inaba was closed by His Excellency Deputy </w:t>
      </w:r>
      <w:r w:rsidR="00360C97">
        <w:rPr>
          <w:rFonts w:ascii="Arial" w:hAnsi="Arial" w:cs="Arial"/>
          <w:sz w:val="28"/>
          <w:szCs w:val="28"/>
        </w:rPr>
        <w:t>President Paul Mashatile.</w:t>
      </w:r>
    </w:p>
    <w:p w14:paraId="35C8C27F" w14:textId="7452657E" w:rsidR="00F656BF" w:rsidRDefault="00F656BF" w:rsidP="002C2B05">
      <w:pPr>
        <w:spacing w:before="120" w:after="0" w:line="240" w:lineRule="auto"/>
        <w:ind w:left="720" w:hanging="720"/>
        <w:jc w:val="both"/>
        <w:rPr>
          <w:rFonts w:ascii="Arial" w:hAnsi="Arial" w:cs="Arial"/>
          <w:sz w:val="28"/>
          <w:szCs w:val="28"/>
        </w:rPr>
      </w:pPr>
      <w:r>
        <w:rPr>
          <w:rFonts w:ascii="Arial" w:hAnsi="Arial" w:cs="Arial"/>
          <w:sz w:val="28"/>
          <w:szCs w:val="28"/>
        </w:rPr>
        <w:t>1.4</w:t>
      </w:r>
      <w:r>
        <w:rPr>
          <w:rFonts w:ascii="Arial" w:hAnsi="Arial" w:cs="Arial"/>
          <w:sz w:val="28"/>
          <w:szCs w:val="28"/>
        </w:rPr>
        <w:tab/>
      </w:r>
      <w:r w:rsidR="00371522">
        <w:rPr>
          <w:rFonts w:ascii="Arial" w:hAnsi="Arial" w:cs="Arial"/>
          <w:sz w:val="28"/>
          <w:szCs w:val="28"/>
        </w:rPr>
        <w:t xml:space="preserve">The Indaba took place during Human Rights Month when we celebrate the </w:t>
      </w:r>
      <w:proofErr w:type="gramStart"/>
      <w:r w:rsidR="00371522">
        <w:rPr>
          <w:rFonts w:ascii="Arial" w:hAnsi="Arial" w:cs="Arial"/>
          <w:sz w:val="28"/>
          <w:szCs w:val="28"/>
        </w:rPr>
        <w:t>progress</w:t>
      </w:r>
      <w:proofErr w:type="gramEnd"/>
      <w:r w:rsidR="00371522">
        <w:rPr>
          <w:rFonts w:ascii="Arial" w:hAnsi="Arial" w:cs="Arial"/>
          <w:sz w:val="28"/>
          <w:szCs w:val="28"/>
        </w:rPr>
        <w:t xml:space="preserve"> we have made in giving effect to the Bill of Rights in the Constitution.</w:t>
      </w:r>
    </w:p>
    <w:p w14:paraId="36AB8458" w14:textId="06658359" w:rsidR="00371522" w:rsidRDefault="00371522" w:rsidP="002C2B05">
      <w:pPr>
        <w:spacing w:before="120" w:after="0" w:line="240" w:lineRule="auto"/>
        <w:ind w:left="720" w:hanging="720"/>
        <w:jc w:val="both"/>
        <w:rPr>
          <w:rFonts w:ascii="Arial" w:hAnsi="Arial" w:cs="Arial"/>
          <w:sz w:val="28"/>
          <w:szCs w:val="28"/>
        </w:rPr>
      </w:pPr>
      <w:r>
        <w:rPr>
          <w:rFonts w:ascii="Arial" w:hAnsi="Arial" w:cs="Arial"/>
          <w:sz w:val="28"/>
          <w:szCs w:val="28"/>
        </w:rPr>
        <w:t>1.5</w:t>
      </w:r>
      <w:r>
        <w:rPr>
          <w:rFonts w:ascii="Arial" w:hAnsi="Arial" w:cs="Arial"/>
          <w:sz w:val="28"/>
          <w:szCs w:val="28"/>
        </w:rPr>
        <w:tab/>
        <w:t xml:space="preserve">As indicated by </w:t>
      </w:r>
      <w:r w:rsidR="006E68B4">
        <w:rPr>
          <w:rFonts w:ascii="Arial" w:hAnsi="Arial" w:cs="Arial"/>
          <w:sz w:val="28"/>
          <w:szCs w:val="28"/>
        </w:rPr>
        <w:t xml:space="preserve">the </w:t>
      </w:r>
      <w:r>
        <w:rPr>
          <w:rFonts w:ascii="Arial" w:hAnsi="Arial" w:cs="Arial"/>
          <w:sz w:val="28"/>
          <w:szCs w:val="28"/>
        </w:rPr>
        <w:t>President in his address to the Indaba, “</w:t>
      </w:r>
      <w:r w:rsidR="00FE222B" w:rsidRPr="00FE222B">
        <w:rPr>
          <w:rFonts w:ascii="Arial" w:hAnsi="Arial" w:cs="Arial"/>
          <w:i/>
          <w:iCs/>
          <w:sz w:val="28"/>
          <w:szCs w:val="28"/>
        </w:rPr>
        <w:t>These rights, including the right of access to sufficient food and water, are interrelated and interdependent. At their center is the most fundamental right of all, the right to human dignity</w:t>
      </w:r>
      <w:r w:rsidR="00FE222B">
        <w:rPr>
          <w:rFonts w:ascii="Arial" w:hAnsi="Arial" w:cs="Arial"/>
          <w:sz w:val="28"/>
          <w:szCs w:val="28"/>
        </w:rPr>
        <w:t>”.</w:t>
      </w:r>
    </w:p>
    <w:p w14:paraId="30254566" w14:textId="2D8708CF" w:rsidR="004225D5" w:rsidRDefault="00FE222B" w:rsidP="00BD5E07">
      <w:pPr>
        <w:spacing w:before="120" w:after="0" w:line="240" w:lineRule="auto"/>
        <w:ind w:left="720" w:hanging="720"/>
        <w:jc w:val="both"/>
        <w:rPr>
          <w:rFonts w:ascii="Arial" w:hAnsi="Arial" w:cs="Arial"/>
          <w:sz w:val="28"/>
          <w:szCs w:val="28"/>
        </w:rPr>
      </w:pPr>
      <w:r>
        <w:rPr>
          <w:rFonts w:ascii="Arial" w:hAnsi="Arial" w:cs="Arial"/>
          <w:sz w:val="28"/>
          <w:szCs w:val="28"/>
        </w:rPr>
        <w:t>1.6</w:t>
      </w:r>
      <w:r>
        <w:rPr>
          <w:rFonts w:ascii="Arial" w:hAnsi="Arial" w:cs="Arial"/>
          <w:sz w:val="28"/>
          <w:szCs w:val="28"/>
        </w:rPr>
        <w:tab/>
      </w:r>
      <w:r w:rsidR="000F69FF">
        <w:rPr>
          <w:rFonts w:ascii="Arial" w:hAnsi="Arial" w:cs="Arial"/>
          <w:sz w:val="28"/>
          <w:szCs w:val="28"/>
        </w:rPr>
        <w:t xml:space="preserve">The Indaba reaffirmed that access to clean water and safe sanitation </w:t>
      </w:r>
      <w:r w:rsidR="00BD5E07" w:rsidRPr="00BD5E07">
        <w:rPr>
          <w:rFonts w:ascii="Arial" w:hAnsi="Arial" w:cs="Arial"/>
          <w:sz w:val="28"/>
          <w:szCs w:val="28"/>
        </w:rPr>
        <w:t>are enshrined in our Constitution and other laws as the most basic human need for health and well-being.</w:t>
      </w:r>
    </w:p>
    <w:p w14:paraId="6EF5A9B3" w14:textId="1919B02D" w:rsidR="00485666" w:rsidRDefault="00485666" w:rsidP="00BD5E07">
      <w:pPr>
        <w:spacing w:before="120" w:after="0" w:line="240" w:lineRule="auto"/>
        <w:ind w:left="720" w:hanging="720"/>
        <w:jc w:val="both"/>
        <w:rPr>
          <w:rFonts w:ascii="Arial" w:hAnsi="Arial" w:cs="Arial"/>
          <w:sz w:val="28"/>
          <w:szCs w:val="28"/>
        </w:rPr>
      </w:pPr>
      <w:r w:rsidRPr="00485666">
        <w:rPr>
          <w:rFonts w:ascii="Arial" w:hAnsi="Arial" w:cs="Arial"/>
          <w:sz w:val="28"/>
          <w:szCs w:val="28"/>
        </w:rPr>
        <w:t>1.</w:t>
      </w:r>
      <w:r>
        <w:rPr>
          <w:rFonts w:ascii="Arial" w:hAnsi="Arial" w:cs="Arial"/>
          <w:sz w:val="28"/>
          <w:szCs w:val="28"/>
        </w:rPr>
        <w:t>7</w:t>
      </w:r>
      <w:r w:rsidRPr="00485666">
        <w:rPr>
          <w:rFonts w:ascii="Arial" w:hAnsi="Arial" w:cs="Arial"/>
          <w:sz w:val="28"/>
          <w:szCs w:val="28"/>
        </w:rPr>
        <w:tab/>
      </w:r>
      <w:r>
        <w:rPr>
          <w:rFonts w:ascii="Arial" w:hAnsi="Arial" w:cs="Arial"/>
          <w:sz w:val="28"/>
          <w:szCs w:val="28"/>
        </w:rPr>
        <w:t>It also noted that t</w:t>
      </w:r>
      <w:r w:rsidRPr="00485666">
        <w:rPr>
          <w:rFonts w:ascii="Arial" w:hAnsi="Arial" w:cs="Arial"/>
          <w:sz w:val="28"/>
          <w:szCs w:val="28"/>
        </w:rPr>
        <w:t xml:space="preserve">he demand for water in some areas has been rising exponentially owing to rapid population growth and urbanization; </w:t>
      </w:r>
      <w:r w:rsidRPr="00485666">
        <w:rPr>
          <w:rFonts w:ascii="Arial" w:hAnsi="Arial" w:cs="Arial"/>
          <w:sz w:val="28"/>
          <w:szCs w:val="28"/>
        </w:rPr>
        <w:lastRenderedPageBreak/>
        <w:t>increasing water needs from industry; and the need to make provision for international obligations.</w:t>
      </w:r>
    </w:p>
    <w:p w14:paraId="1259E9B8" w14:textId="77777777" w:rsidR="00A208EE" w:rsidRDefault="007B0511" w:rsidP="00A208EE">
      <w:pPr>
        <w:spacing w:before="120" w:after="0" w:line="240" w:lineRule="auto"/>
        <w:ind w:left="720" w:hanging="720"/>
        <w:jc w:val="both"/>
        <w:rPr>
          <w:rFonts w:ascii="Arial" w:hAnsi="Arial" w:cs="Arial"/>
          <w:sz w:val="28"/>
          <w:szCs w:val="28"/>
        </w:rPr>
      </w:pPr>
      <w:r>
        <w:rPr>
          <w:rFonts w:ascii="Arial" w:hAnsi="Arial" w:cs="Arial"/>
          <w:sz w:val="28"/>
          <w:szCs w:val="28"/>
        </w:rPr>
        <w:t>1.8</w:t>
      </w:r>
      <w:r>
        <w:rPr>
          <w:rFonts w:ascii="Arial" w:hAnsi="Arial" w:cs="Arial"/>
          <w:sz w:val="28"/>
          <w:szCs w:val="28"/>
        </w:rPr>
        <w:tab/>
      </w:r>
      <w:r w:rsidRPr="007B0511">
        <w:rPr>
          <w:rFonts w:ascii="Arial" w:hAnsi="Arial" w:cs="Arial"/>
          <w:sz w:val="28"/>
          <w:szCs w:val="28"/>
        </w:rPr>
        <w:t>Most of our communities and sectors are already experiencing widespread water and sanitation delivery failures and a lack of responsiveness, including water insecurity, scarcity, intermittent supply or no supply at all.</w:t>
      </w:r>
    </w:p>
    <w:p w14:paraId="74689F8B" w14:textId="6721A075" w:rsidR="00A208EE" w:rsidRDefault="00A208EE" w:rsidP="00A208EE">
      <w:pPr>
        <w:spacing w:before="120" w:after="0" w:line="240" w:lineRule="auto"/>
        <w:ind w:left="720" w:hanging="720"/>
        <w:jc w:val="both"/>
        <w:rPr>
          <w:rFonts w:ascii="Arial" w:hAnsi="Arial" w:cs="Arial"/>
          <w:sz w:val="28"/>
          <w:szCs w:val="28"/>
        </w:rPr>
      </w:pPr>
      <w:r>
        <w:rPr>
          <w:rFonts w:ascii="Arial" w:hAnsi="Arial" w:cs="Arial"/>
          <w:sz w:val="28"/>
          <w:szCs w:val="28"/>
        </w:rPr>
        <w:t>1.9</w:t>
      </w:r>
      <w:r>
        <w:rPr>
          <w:rFonts w:ascii="Arial" w:hAnsi="Arial" w:cs="Arial"/>
          <w:sz w:val="28"/>
          <w:szCs w:val="28"/>
        </w:rPr>
        <w:tab/>
      </w:r>
      <w:r w:rsidR="00E06808" w:rsidRPr="00A208EE">
        <w:rPr>
          <w:rFonts w:ascii="Arial" w:hAnsi="Arial" w:cs="Arial"/>
          <w:sz w:val="28"/>
          <w:szCs w:val="28"/>
        </w:rPr>
        <w:t>Based on the DWS 2023 full Blue Drop and 2022 full Green Drop assessments</w:t>
      </w:r>
      <w:r w:rsidR="00B04640" w:rsidRPr="00A208EE">
        <w:rPr>
          <w:rFonts w:ascii="Arial" w:hAnsi="Arial" w:cs="Arial"/>
          <w:sz w:val="28"/>
          <w:szCs w:val="28"/>
        </w:rPr>
        <w:t xml:space="preserve">, Minister Majodina has </w:t>
      </w:r>
      <w:r w:rsidR="00C94B91" w:rsidRPr="00A208EE">
        <w:rPr>
          <w:rFonts w:ascii="Arial" w:hAnsi="Arial" w:cs="Arial"/>
          <w:sz w:val="28"/>
          <w:szCs w:val="28"/>
        </w:rPr>
        <w:t>identified 105</w:t>
      </w:r>
      <w:r w:rsidR="00E06808" w:rsidRPr="00A208EE">
        <w:rPr>
          <w:rFonts w:ascii="Arial" w:hAnsi="Arial" w:cs="Arial"/>
          <w:sz w:val="28"/>
          <w:szCs w:val="28"/>
        </w:rPr>
        <w:t xml:space="preserve"> out of the 144 water services authorities </w:t>
      </w:r>
      <w:r w:rsidR="00B04640" w:rsidRPr="00A208EE">
        <w:rPr>
          <w:rFonts w:ascii="Arial" w:hAnsi="Arial" w:cs="Arial"/>
          <w:sz w:val="28"/>
          <w:szCs w:val="28"/>
        </w:rPr>
        <w:t>that are experiencing a water service delivery crisis. This failure has contributed to the trust deficit in the sector</w:t>
      </w:r>
      <w:r w:rsidRPr="00A208EE">
        <w:rPr>
          <w:rFonts w:ascii="Arial" w:hAnsi="Arial" w:cs="Arial"/>
          <w:sz w:val="28"/>
          <w:szCs w:val="28"/>
        </w:rPr>
        <w:t xml:space="preserve">. These municipalities are unable to discharge their constitutional responsibilities in a number of areas, including basic service delivery and the management of critical infrastructure like water treatment plants and waste water treatment plants. </w:t>
      </w:r>
    </w:p>
    <w:p w14:paraId="75D8392D" w14:textId="30214D69"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t>1.10</w:t>
      </w:r>
      <w:r>
        <w:rPr>
          <w:rFonts w:ascii="Arial" w:hAnsi="Arial" w:cs="Arial"/>
          <w:sz w:val="28"/>
          <w:szCs w:val="28"/>
        </w:rPr>
        <w:tab/>
        <w:t>To address this, t</w:t>
      </w:r>
      <w:r w:rsidRPr="00F64E86">
        <w:rPr>
          <w:rFonts w:ascii="Arial" w:hAnsi="Arial" w:cs="Arial"/>
          <w:sz w:val="28"/>
          <w:szCs w:val="28"/>
        </w:rPr>
        <w:t>he President said that: “</w:t>
      </w:r>
      <w:r w:rsidRPr="00F64E86">
        <w:rPr>
          <w:rFonts w:ascii="Arial" w:hAnsi="Arial" w:cs="Arial"/>
          <w:i/>
          <w:iCs/>
          <w:sz w:val="28"/>
          <w:szCs w:val="28"/>
        </w:rPr>
        <w:t xml:space="preserve">For its part, local government leadership needs to </w:t>
      </w:r>
      <w:proofErr w:type="spellStart"/>
      <w:r w:rsidRPr="00F64E86">
        <w:rPr>
          <w:rFonts w:ascii="Arial" w:hAnsi="Arial" w:cs="Arial"/>
          <w:i/>
          <w:iCs/>
          <w:sz w:val="28"/>
          <w:szCs w:val="28"/>
        </w:rPr>
        <w:t>prioritise</w:t>
      </w:r>
      <w:proofErr w:type="spellEnd"/>
      <w:r w:rsidRPr="00F64E86">
        <w:rPr>
          <w:rFonts w:ascii="Arial" w:hAnsi="Arial" w:cs="Arial"/>
          <w:i/>
          <w:iCs/>
          <w:sz w:val="28"/>
          <w:szCs w:val="28"/>
        </w:rPr>
        <w:t xml:space="preserve"> turnaround strategies for their respective Water Services Authorities.</w:t>
      </w:r>
      <w:r w:rsidRPr="00F64E86">
        <w:rPr>
          <w:rFonts w:ascii="Arial" w:hAnsi="Arial" w:cs="Arial"/>
          <w:sz w:val="28"/>
          <w:szCs w:val="28"/>
        </w:rPr>
        <w:t>”</w:t>
      </w:r>
    </w:p>
    <w:p w14:paraId="43E0D98D" w14:textId="19E6A9B7" w:rsidR="00E43461" w:rsidRDefault="007D277D" w:rsidP="00B04640">
      <w:pPr>
        <w:spacing w:before="120" w:after="0" w:line="240" w:lineRule="auto"/>
        <w:ind w:left="720" w:hanging="720"/>
        <w:jc w:val="both"/>
        <w:rPr>
          <w:rFonts w:ascii="Arial" w:hAnsi="Arial" w:cs="Arial"/>
          <w:sz w:val="28"/>
          <w:szCs w:val="28"/>
        </w:rPr>
      </w:pPr>
      <w:r>
        <w:rPr>
          <w:rFonts w:ascii="Arial" w:hAnsi="Arial" w:cs="Arial"/>
          <w:sz w:val="28"/>
          <w:szCs w:val="28"/>
        </w:rPr>
        <w:t>1.1</w:t>
      </w:r>
      <w:r w:rsidR="00F64E86">
        <w:rPr>
          <w:rFonts w:ascii="Arial" w:hAnsi="Arial" w:cs="Arial"/>
          <w:sz w:val="28"/>
          <w:szCs w:val="28"/>
        </w:rPr>
        <w:t>1</w:t>
      </w:r>
      <w:r>
        <w:rPr>
          <w:rFonts w:ascii="Arial" w:hAnsi="Arial" w:cs="Arial"/>
          <w:sz w:val="28"/>
          <w:szCs w:val="28"/>
        </w:rPr>
        <w:tab/>
        <w:t xml:space="preserve">The Indaba </w:t>
      </w:r>
      <w:r w:rsidR="00E43461">
        <w:rPr>
          <w:rFonts w:ascii="Arial" w:hAnsi="Arial" w:cs="Arial"/>
          <w:sz w:val="28"/>
          <w:szCs w:val="28"/>
        </w:rPr>
        <w:t xml:space="preserve">was informed </w:t>
      </w:r>
      <w:r w:rsidR="00AC6FCD">
        <w:rPr>
          <w:rFonts w:ascii="Arial" w:hAnsi="Arial" w:cs="Arial"/>
          <w:sz w:val="28"/>
          <w:szCs w:val="28"/>
        </w:rPr>
        <w:t xml:space="preserve">by the conclusion reached by </w:t>
      </w:r>
      <w:r w:rsidR="00190FCC">
        <w:rPr>
          <w:rFonts w:ascii="Arial" w:hAnsi="Arial" w:cs="Arial"/>
          <w:sz w:val="28"/>
          <w:szCs w:val="28"/>
        </w:rPr>
        <w:t xml:space="preserve">the </w:t>
      </w:r>
      <w:r w:rsidR="00AC6FCD">
        <w:rPr>
          <w:rFonts w:ascii="Arial" w:hAnsi="Arial" w:cs="Arial"/>
          <w:sz w:val="28"/>
          <w:szCs w:val="28"/>
        </w:rPr>
        <w:t>President in his recent State of the Nation Address,</w:t>
      </w:r>
      <w:r w:rsidR="00597FD2">
        <w:rPr>
          <w:rFonts w:ascii="Arial" w:hAnsi="Arial" w:cs="Arial"/>
          <w:sz w:val="28"/>
          <w:szCs w:val="28"/>
        </w:rPr>
        <w:t xml:space="preserve"> </w:t>
      </w:r>
      <w:r w:rsidR="00E43461" w:rsidRPr="00E43461">
        <w:rPr>
          <w:rFonts w:ascii="Arial" w:hAnsi="Arial" w:cs="Arial"/>
          <w:sz w:val="28"/>
          <w:szCs w:val="28"/>
        </w:rPr>
        <w:t>that</w:t>
      </w:r>
      <w:r w:rsidR="00597FD2">
        <w:rPr>
          <w:rFonts w:ascii="Arial" w:hAnsi="Arial" w:cs="Arial"/>
          <w:sz w:val="28"/>
          <w:szCs w:val="28"/>
        </w:rPr>
        <w:t xml:space="preserve"> water is</w:t>
      </w:r>
      <w:r w:rsidR="00E43461" w:rsidRPr="00E43461">
        <w:rPr>
          <w:rFonts w:ascii="Arial" w:hAnsi="Arial" w:cs="Arial"/>
          <w:sz w:val="28"/>
          <w:szCs w:val="28"/>
        </w:rPr>
        <w:t xml:space="preserve"> our immediate crisis and </w:t>
      </w:r>
      <w:r w:rsidR="00597FD2">
        <w:rPr>
          <w:rFonts w:ascii="Arial" w:hAnsi="Arial" w:cs="Arial"/>
          <w:sz w:val="28"/>
          <w:szCs w:val="28"/>
        </w:rPr>
        <w:t xml:space="preserve">that our top </w:t>
      </w:r>
      <w:r w:rsidR="00E43461" w:rsidRPr="00E43461">
        <w:rPr>
          <w:rFonts w:ascii="Arial" w:hAnsi="Arial" w:cs="Arial"/>
          <w:sz w:val="28"/>
          <w:szCs w:val="28"/>
        </w:rPr>
        <w:t>priority is</w:t>
      </w:r>
      <w:r w:rsidR="00597FD2">
        <w:rPr>
          <w:rFonts w:ascii="Arial" w:hAnsi="Arial" w:cs="Arial"/>
          <w:sz w:val="28"/>
          <w:szCs w:val="28"/>
        </w:rPr>
        <w:t xml:space="preserve"> to</w:t>
      </w:r>
      <w:r w:rsidR="00E43461" w:rsidRPr="00E43461">
        <w:rPr>
          <w:rFonts w:ascii="Arial" w:hAnsi="Arial" w:cs="Arial"/>
          <w:sz w:val="28"/>
          <w:szCs w:val="28"/>
        </w:rPr>
        <w:t xml:space="preserve"> ensur</w:t>
      </w:r>
      <w:r w:rsidR="00597FD2">
        <w:rPr>
          <w:rFonts w:ascii="Arial" w:hAnsi="Arial" w:cs="Arial"/>
          <w:sz w:val="28"/>
          <w:szCs w:val="28"/>
        </w:rPr>
        <w:t>e</w:t>
      </w:r>
      <w:r w:rsidR="00E43461" w:rsidRPr="00E43461">
        <w:rPr>
          <w:rFonts w:ascii="Arial" w:hAnsi="Arial" w:cs="Arial"/>
          <w:sz w:val="28"/>
          <w:szCs w:val="28"/>
        </w:rPr>
        <w:t xml:space="preserve"> water security and</w:t>
      </w:r>
      <w:r w:rsidR="00597FD2">
        <w:rPr>
          <w:rFonts w:ascii="Arial" w:hAnsi="Arial" w:cs="Arial"/>
          <w:sz w:val="28"/>
          <w:szCs w:val="28"/>
        </w:rPr>
        <w:t xml:space="preserve"> reliable </w:t>
      </w:r>
      <w:r w:rsidR="00E43461" w:rsidRPr="00E43461">
        <w:rPr>
          <w:rFonts w:ascii="Arial" w:hAnsi="Arial" w:cs="Arial"/>
          <w:sz w:val="28"/>
          <w:szCs w:val="28"/>
        </w:rPr>
        <w:t xml:space="preserve">water and sanitation </w:t>
      </w:r>
      <w:r w:rsidR="00597FD2">
        <w:rPr>
          <w:rFonts w:ascii="Arial" w:hAnsi="Arial" w:cs="Arial"/>
          <w:sz w:val="28"/>
          <w:szCs w:val="28"/>
        </w:rPr>
        <w:t xml:space="preserve">services </w:t>
      </w:r>
      <w:r w:rsidR="00E43461" w:rsidRPr="00E43461">
        <w:rPr>
          <w:rFonts w:ascii="Arial" w:hAnsi="Arial" w:cs="Arial"/>
          <w:sz w:val="28"/>
          <w:szCs w:val="28"/>
        </w:rPr>
        <w:t>for the benefit of all.</w:t>
      </w:r>
    </w:p>
    <w:p w14:paraId="4B858920" w14:textId="283B1A47" w:rsidR="00064A9F" w:rsidRDefault="00217D74" w:rsidP="00217D74">
      <w:pPr>
        <w:spacing w:before="120" w:after="0" w:line="240" w:lineRule="auto"/>
        <w:ind w:left="720" w:hanging="720"/>
        <w:jc w:val="both"/>
        <w:rPr>
          <w:rFonts w:ascii="Arial" w:hAnsi="Arial" w:cs="Arial"/>
          <w:sz w:val="28"/>
          <w:szCs w:val="28"/>
        </w:rPr>
      </w:pPr>
      <w:r>
        <w:rPr>
          <w:rFonts w:ascii="Arial" w:hAnsi="Arial" w:cs="Arial"/>
          <w:sz w:val="28"/>
          <w:szCs w:val="28"/>
        </w:rPr>
        <w:t>1.1</w:t>
      </w:r>
      <w:r w:rsidR="00F64E86">
        <w:rPr>
          <w:rFonts w:ascii="Arial" w:hAnsi="Arial" w:cs="Arial"/>
          <w:sz w:val="28"/>
          <w:szCs w:val="28"/>
        </w:rPr>
        <w:t>2</w:t>
      </w:r>
      <w:r>
        <w:rPr>
          <w:rFonts w:ascii="Arial" w:hAnsi="Arial" w:cs="Arial"/>
          <w:sz w:val="28"/>
          <w:szCs w:val="28"/>
        </w:rPr>
        <w:tab/>
      </w:r>
      <w:r w:rsidR="00064A9F" w:rsidRPr="00217D74">
        <w:rPr>
          <w:rFonts w:ascii="Arial" w:hAnsi="Arial" w:cs="Arial"/>
          <w:sz w:val="28"/>
          <w:szCs w:val="28"/>
        </w:rPr>
        <w:t xml:space="preserve">The Indaba recognized that, as a country we have made progress in providing access to a basic level of water services, which currently stands at 90% and 84.9% of households nationally for water and sanitation respectively. As indicated by </w:t>
      </w:r>
      <w:r w:rsidR="00190FCC">
        <w:rPr>
          <w:rFonts w:ascii="Arial" w:hAnsi="Arial" w:cs="Arial"/>
          <w:sz w:val="28"/>
          <w:szCs w:val="28"/>
        </w:rPr>
        <w:t>the P</w:t>
      </w:r>
      <w:r w:rsidR="00064A9F" w:rsidRPr="00217D74">
        <w:rPr>
          <w:rFonts w:ascii="Arial" w:hAnsi="Arial" w:cs="Arial"/>
          <w:sz w:val="28"/>
          <w:szCs w:val="28"/>
        </w:rPr>
        <w:t>resident</w:t>
      </w:r>
      <w:r w:rsidR="00190FCC">
        <w:rPr>
          <w:rFonts w:ascii="Arial" w:hAnsi="Arial" w:cs="Arial"/>
          <w:sz w:val="28"/>
          <w:szCs w:val="28"/>
        </w:rPr>
        <w:t>,</w:t>
      </w:r>
      <w:r w:rsidR="00064A9F" w:rsidRPr="00217D74">
        <w:rPr>
          <w:rFonts w:ascii="Arial" w:hAnsi="Arial" w:cs="Arial"/>
          <w:sz w:val="28"/>
          <w:szCs w:val="28"/>
        </w:rPr>
        <w:t xml:space="preserve"> “</w:t>
      </w:r>
      <w:r w:rsidR="00064A9F" w:rsidRPr="00217D74">
        <w:rPr>
          <w:rFonts w:ascii="Arial" w:hAnsi="Arial" w:cs="Arial"/>
          <w:i/>
          <w:iCs/>
          <w:sz w:val="28"/>
          <w:szCs w:val="28"/>
        </w:rPr>
        <w:t>as a country we can be proud of the progress we have made in fulfilling this basic right of our people since the advent of democracy</w:t>
      </w:r>
      <w:r w:rsidR="00064A9F" w:rsidRPr="00217D74">
        <w:rPr>
          <w:rFonts w:ascii="Arial" w:hAnsi="Arial" w:cs="Arial"/>
          <w:sz w:val="28"/>
          <w:szCs w:val="28"/>
        </w:rPr>
        <w:t>.”</w:t>
      </w:r>
    </w:p>
    <w:p w14:paraId="54B5342C" w14:textId="0A769253" w:rsidR="00217D74" w:rsidRDefault="00217D74" w:rsidP="00217D74">
      <w:pPr>
        <w:spacing w:before="120" w:after="0" w:line="240" w:lineRule="auto"/>
        <w:ind w:left="720" w:hanging="720"/>
        <w:jc w:val="both"/>
        <w:rPr>
          <w:rFonts w:ascii="Arial" w:hAnsi="Arial" w:cs="Arial"/>
          <w:sz w:val="28"/>
          <w:szCs w:val="28"/>
        </w:rPr>
      </w:pPr>
      <w:r>
        <w:rPr>
          <w:rFonts w:ascii="Arial" w:hAnsi="Arial" w:cs="Arial"/>
          <w:sz w:val="28"/>
          <w:szCs w:val="28"/>
        </w:rPr>
        <w:t>1.1</w:t>
      </w:r>
      <w:r w:rsidR="00F64E86">
        <w:rPr>
          <w:rFonts w:ascii="Arial" w:hAnsi="Arial" w:cs="Arial"/>
          <w:sz w:val="28"/>
          <w:szCs w:val="28"/>
        </w:rPr>
        <w:t>3</w:t>
      </w:r>
      <w:r>
        <w:rPr>
          <w:rFonts w:ascii="Arial" w:hAnsi="Arial" w:cs="Arial"/>
          <w:sz w:val="28"/>
          <w:szCs w:val="28"/>
        </w:rPr>
        <w:tab/>
      </w:r>
      <w:r w:rsidR="00D939DE">
        <w:rPr>
          <w:rFonts w:ascii="Arial" w:hAnsi="Arial" w:cs="Arial"/>
          <w:sz w:val="28"/>
          <w:szCs w:val="28"/>
        </w:rPr>
        <w:t>The Indaba recognized that, w</w:t>
      </w:r>
      <w:r w:rsidR="001B598D" w:rsidRPr="001B598D">
        <w:rPr>
          <w:rFonts w:ascii="Arial" w:hAnsi="Arial" w:cs="Arial"/>
          <w:sz w:val="28"/>
          <w:szCs w:val="28"/>
        </w:rPr>
        <w:t>hile South Africa is ranked amongst the 30 driest countries globally, the average consumption of water per capita per day is 218 l/c//d, compared to the international average of 173 l/c/d. This is not sustainable.</w:t>
      </w:r>
    </w:p>
    <w:p w14:paraId="0F05C401" w14:textId="5E9D3CAD" w:rsidR="002629DA" w:rsidRDefault="00D939DE" w:rsidP="002629DA">
      <w:pPr>
        <w:spacing w:before="120" w:after="0" w:line="240" w:lineRule="auto"/>
        <w:ind w:left="720" w:hanging="720"/>
        <w:jc w:val="both"/>
        <w:rPr>
          <w:rFonts w:ascii="Arial" w:hAnsi="Arial" w:cs="Arial"/>
          <w:sz w:val="28"/>
          <w:szCs w:val="28"/>
        </w:rPr>
      </w:pPr>
      <w:r>
        <w:rPr>
          <w:rFonts w:ascii="Arial" w:hAnsi="Arial" w:cs="Arial"/>
          <w:sz w:val="28"/>
          <w:szCs w:val="28"/>
        </w:rPr>
        <w:t>1.1</w:t>
      </w:r>
      <w:r w:rsidR="00F64E86">
        <w:rPr>
          <w:rFonts w:ascii="Arial" w:hAnsi="Arial" w:cs="Arial"/>
          <w:sz w:val="28"/>
          <w:szCs w:val="28"/>
        </w:rPr>
        <w:t>4</w:t>
      </w:r>
      <w:r>
        <w:rPr>
          <w:rFonts w:ascii="Arial" w:hAnsi="Arial" w:cs="Arial"/>
          <w:sz w:val="28"/>
          <w:szCs w:val="28"/>
        </w:rPr>
        <w:tab/>
      </w:r>
      <w:r w:rsidR="006E68B4">
        <w:rPr>
          <w:rFonts w:ascii="Arial" w:hAnsi="Arial" w:cs="Arial"/>
          <w:sz w:val="28"/>
          <w:szCs w:val="28"/>
        </w:rPr>
        <w:t xml:space="preserve">The Indaba </w:t>
      </w:r>
      <w:r w:rsidR="002642C8">
        <w:rPr>
          <w:rFonts w:ascii="Arial" w:hAnsi="Arial" w:cs="Arial"/>
          <w:sz w:val="28"/>
          <w:szCs w:val="28"/>
        </w:rPr>
        <w:t xml:space="preserve">followed </w:t>
      </w:r>
      <w:r w:rsidR="006E68B4">
        <w:rPr>
          <w:rFonts w:ascii="Arial" w:hAnsi="Arial" w:cs="Arial"/>
          <w:sz w:val="28"/>
          <w:szCs w:val="28"/>
        </w:rPr>
        <w:t>the directive by the President</w:t>
      </w:r>
      <w:r w:rsidR="00190FCC">
        <w:rPr>
          <w:rFonts w:ascii="Arial" w:hAnsi="Arial" w:cs="Arial"/>
          <w:sz w:val="28"/>
          <w:szCs w:val="28"/>
        </w:rPr>
        <w:t xml:space="preserve"> </w:t>
      </w:r>
      <w:r w:rsidR="002642C8">
        <w:rPr>
          <w:rFonts w:ascii="Arial" w:hAnsi="Arial" w:cs="Arial"/>
          <w:sz w:val="28"/>
          <w:szCs w:val="28"/>
        </w:rPr>
        <w:t>that: “</w:t>
      </w:r>
      <w:r w:rsidR="00B82D52" w:rsidRPr="00B82D52">
        <w:rPr>
          <w:rFonts w:ascii="Arial" w:hAnsi="Arial" w:cs="Arial"/>
          <w:i/>
          <w:iCs/>
          <w:sz w:val="28"/>
          <w:szCs w:val="28"/>
        </w:rPr>
        <w:t>What is needed is course correction - a comprehensive plan that will expand access to water and sanitation services, improve the quality of water and sanitation infrastructure, and bring stability and good governance to all the entities involved in South Africa’s water stewardship</w:t>
      </w:r>
      <w:r w:rsidR="00B82D52" w:rsidRPr="00B82D52">
        <w:rPr>
          <w:rFonts w:ascii="Arial" w:hAnsi="Arial" w:cs="Arial"/>
          <w:sz w:val="28"/>
          <w:szCs w:val="28"/>
        </w:rPr>
        <w:t>.</w:t>
      </w:r>
      <w:r w:rsidR="00B82D52">
        <w:rPr>
          <w:rFonts w:ascii="Arial" w:hAnsi="Arial" w:cs="Arial"/>
          <w:sz w:val="28"/>
          <w:szCs w:val="28"/>
        </w:rPr>
        <w:t>”</w:t>
      </w:r>
    </w:p>
    <w:p w14:paraId="3914757B" w14:textId="7B387FB6" w:rsidR="00A35C07" w:rsidRDefault="00A35C07" w:rsidP="002629DA">
      <w:pPr>
        <w:spacing w:before="120" w:after="0" w:line="240" w:lineRule="auto"/>
        <w:ind w:left="720" w:hanging="720"/>
        <w:jc w:val="both"/>
        <w:rPr>
          <w:rFonts w:ascii="Arial" w:hAnsi="Arial" w:cs="Arial"/>
          <w:sz w:val="28"/>
          <w:szCs w:val="28"/>
        </w:rPr>
      </w:pPr>
      <w:r>
        <w:rPr>
          <w:rFonts w:ascii="Arial" w:hAnsi="Arial" w:cs="Arial"/>
          <w:sz w:val="28"/>
          <w:szCs w:val="28"/>
        </w:rPr>
        <w:lastRenderedPageBreak/>
        <w:t>1.15</w:t>
      </w:r>
      <w:r>
        <w:rPr>
          <w:rFonts w:ascii="Arial" w:hAnsi="Arial" w:cs="Arial"/>
          <w:sz w:val="28"/>
          <w:szCs w:val="28"/>
        </w:rPr>
        <w:tab/>
        <w:t xml:space="preserve">The President also emphasized the need for collaboration: </w:t>
      </w:r>
      <w:r w:rsidRPr="00A35C07">
        <w:rPr>
          <w:rFonts w:ascii="Arial" w:hAnsi="Arial" w:cs="Arial"/>
          <w:sz w:val="28"/>
          <w:szCs w:val="28"/>
        </w:rPr>
        <w:t>“</w:t>
      </w:r>
      <w:r w:rsidRPr="00A35C07">
        <w:rPr>
          <w:rFonts w:ascii="Arial" w:hAnsi="Arial" w:cs="Arial"/>
          <w:i/>
          <w:iCs/>
          <w:sz w:val="28"/>
          <w:szCs w:val="28"/>
        </w:rPr>
        <w:t>There needs to be greater cooperation between national and provincial government, the water resource management entities, and the private sector to support the turnaround in water stewardship</w:t>
      </w:r>
      <w:r w:rsidRPr="00A35C07">
        <w:rPr>
          <w:rFonts w:ascii="Arial" w:hAnsi="Arial" w:cs="Arial"/>
          <w:sz w:val="28"/>
          <w:szCs w:val="28"/>
        </w:rPr>
        <w:t>”.</w:t>
      </w:r>
    </w:p>
    <w:p w14:paraId="764F73A4" w14:textId="27013A33" w:rsidR="002629DA" w:rsidRDefault="002629DA" w:rsidP="002629DA">
      <w:pPr>
        <w:spacing w:before="120" w:after="0" w:line="240" w:lineRule="auto"/>
        <w:ind w:left="720" w:hanging="720"/>
        <w:jc w:val="both"/>
        <w:rPr>
          <w:rFonts w:ascii="Arial" w:hAnsi="Arial" w:cs="Arial"/>
          <w:sz w:val="28"/>
          <w:szCs w:val="28"/>
        </w:rPr>
      </w:pPr>
      <w:r>
        <w:rPr>
          <w:rFonts w:ascii="Arial" w:hAnsi="Arial" w:cs="Arial"/>
          <w:sz w:val="28"/>
          <w:szCs w:val="28"/>
        </w:rPr>
        <w:t>1.1</w:t>
      </w:r>
      <w:r w:rsidR="00A35C07">
        <w:rPr>
          <w:rFonts w:ascii="Arial" w:hAnsi="Arial" w:cs="Arial"/>
          <w:sz w:val="28"/>
          <w:szCs w:val="28"/>
        </w:rPr>
        <w:t>6</w:t>
      </w:r>
      <w:r>
        <w:rPr>
          <w:rFonts w:ascii="Arial" w:hAnsi="Arial" w:cs="Arial"/>
          <w:sz w:val="28"/>
          <w:szCs w:val="28"/>
        </w:rPr>
        <w:tab/>
      </w:r>
      <w:r w:rsidR="00E34D98">
        <w:rPr>
          <w:rFonts w:ascii="Arial" w:hAnsi="Arial" w:cs="Arial"/>
          <w:sz w:val="28"/>
          <w:szCs w:val="28"/>
        </w:rPr>
        <w:t>The President further emphasized that: “</w:t>
      </w:r>
      <w:r w:rsidRPr="002629DA">
        <w:rPr>
          <w:rFonts w:ascii="Arial" w:hAnsi="Arial" w:cs="Arial"/>
          <w:i/>
          <w:iCs/>
          <w:sz w:val="28"/>
          <w:szCs w:val="28"/>
        </w:rPr>
        <w:t>The people of South Africa look to this Water and Sanitation Indaba with hope, and for a clear strategy and plan on how to uphold their dignity through the provision of water and sanitation services that are their basic right. We also look to this Indaba for a clear vision for ensuring South Africa’s water security well into the future</w:t>
      </w:r>
      <w:r>
        <w:rPr>
          <w:rFonts w:ascii="Arial" w:hAnsi="Arial" w:cs="Arial"/>
          <w:i/>
          <w:iCs/>
          <w:sz w:val="28"/>
          <w:szCs w:val="28"/>
        </w:rPr>
        <w:t>”</w:t>
      </w:r>
      <w:r w:rsidRPr="002629DA">
        <w:rPr>
          <w:rFonts w:ascii="Arial" w:hAnsi="Arial" w:cs="Arial"/>
          <w:sz w:val="28"/>
          <w:szCs w:val="28"/>
        </w:rPr>
        <w:t>.</w:t>
      </w:r>
    </w:p>
    <w:p w14:paraId="53483191" w14:textId="466301DA" w:rsidR="00AE77FF" w:rsidRDefault="00AE77FF" w:rsidP="00AE77FF">
      <w:pPr>
        <w:spacing w:before="120" w:after="0" w:line="240" w:lineRule="auto"/>
        <w:ind w:left="720" w:hanging="720"/>
        <w:jc w:val="both"/>
        <w:rPr>
          <w:rFonts w:ascii="Arial" w:hAnsi="Arial" w:cs="Arial"/>
          <w:sz w:val="28"/>
          <w:szCs w:val="28"/>
        </w:rPr>
      </w:pPr>
      <w:r>
        <w:rPr>
          <w:rFonts w:ascii="Arial" w:hAnsi="Arial" w:cs="Arial"/>
          <w:sz w:val="28"/>
          <w:szCs w:val="28"/>
        </w:rPr>
        <w:t>1.1</w:t>
      </w:r>
      <w:r w:rsidR="00A35C07">
        <w:rPr>
          <w:rFonts w:ascii="Arial" w:hAnsi="Arial" w:cs="Arial"/>
          <w:sz w:val="28"/>
          <w:szCs w:val="28"/>
        </w:rPr>
        <w:t>7</w:t>
      </w:r>
      <w:r>
        <w:rPr>
          <w:rFonts w:ascii="Arial" w:hAnsi="Arial" w:cs="Arial"/>
          <w:sz w:val="28"/>
          <w:szCs w:val="28"/>
        </w:rPr>
        <w:tab/>
      </w:r>
      <w:r w:rsidRPr="00AE77FF">
        <w:rPr>
          <w:rFonts w:ascii="Arial" w:hAnsi="Arial" w:cs="Arial"/>
          <w:sz w:val="28"/>
          <w:szCs w:val="28"/>
        </w:rPr>
        <w:t>The Indaba was held under the theme of “Water Security and Provision”.</w:t>
      </w:r>
    </w:p>
    <w:p w14:paraId="144C44F4" w14:textId="563E8B68" w:rsidR="00AE77FF" w:rsidRPr="00AE77FF" w:rsidRDefault="00AE77FF" w:rsidP="00F64E86">
      <w:pPr>
        <w:spacing w:before="120" w:after="0" w:line="240" w:lineRule="auto"/>
        <w:ind w:left="720" w:hanging="720"/>
        <w:jc w:val="both"/>
        <w:rPr>
          <w:rFonts w:ascii="Arial" w:hAnsi="Arial" w:cs="Arial"/>
          <w:sz w:val="28"/>
          <w:szCs w:val="28"/>
        </w:rPr>
      </w:pPr>
      <w:r w:rsidRPr="00AE77FF">
        <w:rPr>
          <w:rFonts w:ascii="Arial" w:hAnsi="Arial" w:cs="Arial"/>
          <w:sz w:val="28"/>
          <w:szCs w:val="28"/>
        </w:rPr>
        <w:t>1.1</w:t>
      </w:r>
      <w:r w:rsidR="00A35C07">
        <w:rPr>
          <w:rFonts w:ascii="Arial" w:hAnsi="Arial" w:cs="Arial"/>
          <w:sz w:val="28"/>
          <w:szCs w:val="28"/>
        </w:rPr>
        <w:t>8</w:t>
      </w:r>
      <w:r w:rsidRPr="00AE77FF">
        <w:rPr>
          <w:rFonts w:ascii="Arial" w:hAnsi="Arial" w:cs="Arial"/>
          <w:sz w:val="28"/>
          <w:szCs w:val="28"/>
        </w:rPr>
        <w:tab/>
        <w:t>The</w:t>
      </w:r>
      <w:r>
        <w:rPr>
          <w:rFonts w:ascii="Arial" w:hAnsi="Arial" w:cs="Arial"/>
          <w:sz w:val="28"/>
          <w:szCs w:val="28"/>
        </w:rPr>
        <w:t xml:space="preserve"> purpose of the I</w:t>
      </w:r>
      <w:r w:rsidRPr="00AE77FF">
        <w:rPr>
          <w:rFonts w:ascii="Arial" w:hAnsi="Arial" w:cs="Arial"/>
          <w:sz w:val="28"/>
          <w:szCs w:val="28"/>
        </w:rPr>
        <w:t xml:space="preserve">ndaba </w:t>
      </w:r>
      <w:r>
        <w:rPr>
          <w:rFonts w:ascii="Arial" w:hAnsi="Arial" w:cs="Arial"/>
          <w:sz w:val="28"/>
          <w:szCs w:val="28"/>
        </w:rPr>
        <w:t xml:space="preserve">was to </w:t>
      </w:r>
      <w:r w:rsidRPr="00AE77FF">
        <w:rPr>
          <w:rFonts w:ascii="Arial" w:hAnsi="Arial" w:cs="Arial"/>
          <w:sz w:val="28"/>
          <w:szCs w:val="28"/>
        </w:rPr>
        <w:t>seek consensus on:</w:t>
      </w:r>
    </w:p>
    <w:p w14:paraId="4CFE0441" w14:textId="4B192B96" w:rsidR="00AE77FF" w:rsidRPr="00AE77FF" w:rsidRDefault="00AE77FF" w:rsidP="00C129E4">
      <w:pPr>
        <w:pStyle w:val="ListParagraph"/>
        <w:numPr>
          <w:ilvl w:val="0"/>
          <w:numId w:val="15"/>
        </w:numPr>
        <w:spacing w:before="120" w:after="0" w:line="240" w:lineRule="auto"/>
        <w:ind w:left="1170" w:hanging="450"/>
        <w:contextualSpacing w:val="0"/>
        <w:jc w:val="both"/>
        <w:rPr>
          <w:rFonts w:ascii="Arial" w:hAnsi="Arial" w:cs="Arial"/>
          <w:sz w:val="28"/>
          <w:szCs w:val="28"/>
        </w:rPr>
      </w:pPr>
      <w:r>
        <w:rPr>
          <w:rFonts w:ascii="Arial" w:hAnsi="Arial" w:cs="Arial"/>
          <w:sz w:val="28"/>
          <w:szCs w:val="28"/>
        </w:rPr>
        <w:t>D</w:t>
      </w:r>
      <w:r w:rsidRPr="00AE77FF">
        <w:rPr>
          <w:rFonts w:ascii="Arial" w:hAnsi="Arial" w:cs="Arial"/>
          <w:sz w:val="28"/>
          <w:szCs w:val="28"/>
        </w:rPr>
        <w:t>elivery/ implementation models</w:t>
      </w:r>
    </w:p>
    <w:p w14:paraId="47F6139F" w14:textId="7C98D2C8" w:rsidR="00AE77FF" w:rsidRPr="00AE77FF" w:rsidRDefault="00AE77FF" w:rsidP="00C129E4">
      <w:pPr>
        <w:pStyle w:val="ListParagraph"/>
        <w:numPr>
          <w:ilvl w:val="0"/>
          <w:numId w:val="15"/>
        </w:numPr>
        <w:spacing w:before="120" w:after="0" w:line="240" w:lineRule="auto"/>
        <w:ind w:left="1170" w:hanging="450"/>
        <w:contextualSpacing w:val="0"/>
        <w:jc w:val="both"/>
        <w:rPr>
          <w:rFonts w:ascii="Arial" w:hAnsi="Arial" w:cs="Arial"/>
          <w:sz w:val="28"/>
          <w:szCs w:val="28"/>
        </w:rPr>
      </w:pPr>
      <w:r w:rsidRPr="00AE77FF">
        <w:rPr>
          <w:rFonts w:ascii="Arial" w:hAnsi="Arial" w:cs="Arial"/>
          <w:sz w:val="28"/>
          <w:szCs w:val="28"/>
        </w:rPr>
        <w:t xml:space="preserve">Increasing investment through financing options and ensuring </w:t>
      </w:r>
      <w:r w:rsidR="00C129E4">
        <w:rPr>
          <w:rFonts w:ascii="Arial" w:hAnsi="Arial" w:cs="Arial"/>
          <w:sz w:val="28"/>
          <w:szCs w:val="28"/>
        </w:rPr>
        <w:t xml:space="preserve">the financial </w:t>
      </w:r>
      <w:r w:rsidRPr="00AE77FF">
        <w:rPr>
          <w:rFonts w:ascii="Arial" w:hAnsi="Arial" w:cs="Arial"/>
          <w:sz w:val="28"/>
          <w:szCs w:val="28"/>
        </w:rPr>
        <w:t>viability of the sector</w:t>
      </w:r>
    </w:p>
    <w:p w14:paraId="465B84B7" w14:textId="296EDF81" w:rsidR="00AE77FF" w:rsidRPr="00AE77FF" w:rsidRDefault="00AE77FF" w:rsidP="00C129E4">
      <w:pPr>
        <w:pStyle w:val="ListParagraph"/>
        <w:numPr>
          <w:ilvl w:val="0"/>
          <w:numId w:val="15"/>
        </w:numPr>
        <w:spacing w:before="120" w:after="0" w:line="240" w:lineRule="auto"/>
        <w:ind w:left="1170" w:hanging="450"/>
        <w:contextualSpacing w:val="0"/>
        <w:jc w:val="both"/>
        <w:rPr>
          <w:rFonts w:ascii="Arial" w:hAnsi="Arial" w:cs="Arial"/>
          <w:sz w:val="28"/>
          <w:szCs w:val="28"/>
        </w:rPr>
      </w:pPr>
      <w:r w:rsidRPr="00AE77FF">
        <w:rPr>
          <w:rFonts w:ascii="Arial" w:hAnsi="Arial" w:cs="Arial"/>
          <w:sz w:val="28"/>
          <w:szCs w:val="28"/>
        </w:rPr>
        <w:t>Enhancing and strengthening technical and operational capacity</w:t>
      </w:r>
      <w:r w:rsidR="00C129E4">
        <w:rPr>
          <w:rFonts w:ascii="Arial" w:hAnsi="Arial" w:cs="Arial"/>
          <w:sz w:val="28"/>
          <w:szCs w:val="28"/>
        </w:rPr>
        <w:t xml:space="preserve"> and </w:t>
      </w:r>
      <w:r w:rsidR="00C94B91">
        <w:rPr>
          <w:rFonts w:ascii="Arial" w:hAnsi="Arial" w:cs="Arial"/>
          <w:sz w:val="28"/>
          <w:szCs w:val="28"/>
        </w:rPr>
        <w:t>efficiency</w:t>
      </w:r>
    </w:p>
    <w:p w14:paraId="3FFF4509" w14:textId="052A58B2" w:rsidR="00AE77FF" w:rsidRPr="00AE77FF" w:rsidRDefault="00AE77FF" w:rsidP="00C129E4">
      <w:pPr>
        <w:pStyle w:val="ListParagraph"/>
        <w:numPr>
          <w:ilvl w:val="0"/>
          <w:numId w:val="15"/>
        </w:numPr>
        <w:spacing w:before="120" w:after="0" w:line="240" w:lineRule="auto"/>
        <w:ind w:left="1170" w:hanging="450"/>
        <w:contextualSpacing w:val="0"/>
        <w:jc w:val="both"/>
        <w:rPr>
          <w:rFonts w:ascii="Arial" w:hAnsi="Arial" w:cs="Arial"/>
          <w:sz w:val="28"/>
          <w:szCs w:val="28"/>
        </w:rPr>
      </w:pPr>
      <w:r w:rsidRPr="00AE77FF">
        <w:rPr>
          <w:rFonts w:ascii="Arial" w:hAnsi="Arial" w:cs="Arial"/>
          <w:sz w:val="28"/>
          <w:szCs w:val="28"/>
        </w:rPr>
        <w:t>Building partnerships through building water sensitive and resilient communities</w:t>
      </w:r>
    </w:p>
    <w:p w14:paraId="317CED52" w14:textId="5618AC67" w:rsidR="00AE77FF" w:rsidRDefault="00AE77FF" w:rsidP="00C129E4">
      <w:pPr>
        <w:pStyle w:val="ListParagraph"/>
        <w:numPr>
          <w:ilvl w:val="0"/>
          <w:numId w:val="15"/>
        </w:numPr>
        <w:spacing w:before="120" w:after="0" w:line="240" w:lineRule="auto"/>
        <w:ind w:left="1170" w:hanging="450"/>
        <w:contextualSpacing w:val="0"/>
        <w:jc w:val="both"/>
        <w:rPr>
          <w:rFonts w:ascii="Arial" w:hAnsi="Arial" w:cs="Arial"/>
          <w:sz w:val="28"/>
          <w:szCs w:val="28"/>
        </w:rPr>
      </w:pPr>
      <w:r w:rsidRPr="00AE77FF">
        <w:rPr>
          <w:rFonts w:ascii="Arial" w:hAnsi="Arial" w:cs="Arial"/>
          <w:sz w:val="28"/>
          <w:szCs w:val="28"/>
        </w:rPr>
        <w:t>Fighting criminality and corruption in the water and sanitation sector</w:t>
      </w:r>
    </w:p>
    <w:p w14:paraId="57EF6E24" w14:textId="77777777" w:rsidR="00C32F99" w:rsidRPr="00AE77FF" w:rsidRDefault="00C32F99" w:rsidP="00C32F99">
      <w:pPr>
        <w:pStyle w:val="ListParagraph"/>
        <w:spacing w:before="120" w:after="0" w:line="240" w:lineRule="auto"/>
        <w:ind w:left="1170"/>
        <w:contextualSpacing w:val="0"/>
        <w:jc w:val="both"/>
        <w:rPr>
          <w:rFonts w:ascii="Arial" w:hAnsi="Arial" w:cs="Arial"/>
          <w:sz w:val="28"/>
          <w:szCs w:val="28"/>
        </w:rPr>
      </w:pPr>
    </w:p>
    <w:p w14:paraId="35B73277" w14:textId="13C49CFD" w:rsidR="00E75CF5" w:rsidRPr="00726FD5" w:rsidRDefault="00F64E86" w:rsidP="005D4EF2">
      <w:pPr>
        <w:spacing w:before="120" w:after="0" w:line="240" w:lineRule="auto"/>
        <w:contextualSpacing/>
        <w:jc w:val="both"/>
        <w:rPr>
          <w:rFonts w:ascii="Arial" w:hAnsi="Arial" w:cs="Arial"/>
          <w:b/>
          <w:bCs/>
          <w:sz w:val="28"/>
          <w:szCs w:val="28"/>
        </w:rPr>
      </w:pPr>
      <w:r>
        <w:rPr>
          <w:rFonts w:ascii="Arial" w:hAnsi="Arial" w:cs="Arial"/>
          <w:b/>
          <w:bCs/>
          <w:sz w:val="28"/>
          <w:szCs w:val="28"/>
        </w:rPr>
        <w:t>2</w:t>
      </w:r>
      <w:r w:rsidR="00B358FD" w:rsidRPr="00726FD5">
        <w:rPr>
          <w:rFonts w:ascii="Arial" w:hAnsi="Arial" w:cs="Arial"/>
          <w:b/>
          <w:bCs/>
          <w:sz w:val="28"/>
          <w:szCs w:val="28"/>
        </w:rPr>
        <w:t>.</w:t>
      </w:r>
      <w:r w:rsidR="00B358FD">
        <w:rPr>
          <w:rFonts w:ascii="Arial" w:hAnsi="Arial" w:cs="Arial"/>
          <w:sz w:val="28"/>
          <w:szCs w:val="28"/>
        </w:rPr>
        <w:tab/>
      </w:r>
      <w:r w:rsidR="00C32F99" w:rsidRPr="00726FD5">
        <w:rPr>
          <w:rFonts w:ascii="Arial" w:hAnsi="Arial" w:cs="Arial"/>
          <w:b/>
          <w:bCs/>
          <w:sz w:val="28"/>
          <w:szCs w:val="28"/>
        </w:rPr>
        <w:t>CONTEXT</w:t>
      </w:r>
    </w:p>
    <w:p w14:paraId="21C19F3A" w14:textId="091608B7" w:rsidR="00650623" w:rsidRP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t>2.1</w:t>
      </w:r>
      <w:r>
        <w:rPr>
          <w:rFonts w:ascii="Arial" w:hAnsi="Arial" w:cs="Arial"/>
          <w:sz w:val="28"/>
          <w:szCs w:val="28"/>
        </w:rPr>
        <w:tab/>
      </w:r>
      <w:r w:rsidR="0075013E" w:rsidRPr="00F64E86">
        <w:rPr>
          <w:rFonts w:ascii="Arial" w:hAnsi="Arial" w:cs="Arial"/>
          <w:sz w:val="28"/>
          <w:szCs w:val="28"/>
        </w:rPr>
        <w:t>South Africa’s national</w:t>
      </w:r>
      <w:r w:rsidR="00650623" w:rsidRPr="00F64E86">
        <w:rPr>
          <w:rFonts w:ascii="Arial" w:hAnsi="Arial" w:cs="Arial"/>
          <w:sz w:val="28"/>
          <w:szCs w:val="28"/>
        </w:rPr>
        <w:t xml:space="preserve"> water balance until 2030 remains in balance</w:t>
      </w:r>
      <w:r w:rsidR="0075013E" w:rsidRPr="00F64E86">
        <w:rPr>
          <w:rFonts w:ascii="Arial" w:hAnsi="Arial" w:cs="Arial"/>
          <w:sz w:val="28"/>
          <w:szCs w:val="28"/>
        </w:rPr>
        <w:t xml:space="preserve"> but there are </w:t>
      </w:r>
      <w:r w:rsidR="00650623" w:rsidRPr="00F64E86">
        <w:rPr>
          <w:rFonts w:ascii="Arial" w:hAnsi="Arial" w:cs="Arial"/>
          <w:sz w:val="28"/>
          <w:szCs w:val="28"/>
        </w:rPr>
        <w:t>localized deficits. However, water availability in South Africa could deteriorate as supply contracts and demand escalates due to:</w:t>
      </w:r>
    </w:p>
    <w:p w14:paraId="1C063A48" w14:textId="77777777" w:rsidR="00650623" w:rsidRPr="00385EAA" w:rsidRDefault="00650623" w:rsidP="00650623">
      <w:pPr>
        <w:pStyle w:val="ListParagraph"/>
        <w:numPr>
          <w:ilvl w:val="2"/>
          <w:numId w:val="11"/>
        </w:numPr>
        <w:spacing w:before="120" w:after="0" w:line="240" w:lineRule="auto"/>
        <w:ind w:left="1080"/>
        <w:contextualSpacing w:val="0"/>
        <w:jc w:val="both"/>
        <w:rPr>
          <w:rFonts w:ascii="Arial" w:hAnsi="Arial" w:cs="Arial"/>
          <w:sz w:val="28"/>
          <w:szCs w:val="28"/>
        </w:rPr>
      </w:pPr>
      <w:r w:rsidRPr="00385EAA">
        <w:rPr>
          <w:rFonts w:ascii="Arial" w:hAnsi="Arial" w:cs="Arial"/>
          <w:sz w:val="28"/>
          <w:szCs w:val="28"/>
        </w:rPr>
        <w:t xml:space="preserve">economic growth, </w:t>
      </w:r>
      <w:proofErr w:type="spellStart"/>
      <w:r w:rsidRPr="00385EAA">
        <w:rPr>
          <w:rFonts w:ascii="Arial" w:hAnsi="Arial" w:cs="Arial"/>
          <w:sz w:val="28"/>
          <w:szCs w:val="28"/>
        </w:rPr>
        <w:t>urbanisation</w:t>
      </w:r>
      <w:proofErr w:type="spellEnd"/>
      <w:r w:rsidRPr="00385EAA">
        <w:rPr>
          <w:rFonts w:ascii="Arial" w:hAnsi="Arial" w:cs="Arial"/>
          <w:sz w:val="28"/>
          <w:szCs w:val="28"/>
        </w:rPr>
        <w:t xml:space="preserve"> and population growth</w:t>
      </w:r>
    </w:p>
    <w:p w14:paraId="35F69733" w14:textId="77777777" w:rsidR="00650623" w:rsidRPr="00385EAA" w:rsidRDefault="00650623" w:rsidP="00650623">
      <w:pPr>
        <w:pStyle w:val="ListParagraph"/>
        <w:numPr>
          <w:ilvl w:val="2"/>
          <w:numId w:val="11"/>
        </w:numPr>
        <w:spacing w:before="120" w:after="0" w:line="240" w:lineRule="auto"/>
        <w:ind w:left="1080"/>
        <w:contextualSpacing w:val="0"/>
        <w:jc w:val="both"/>
        <w:rPr>
          <w:rFonts w:ascii="Arial" w:hAnsi="Arial" w:cs="Arial"/>
          <w:sz w:val="28"/>
          <w:szCs w:val="28"/>
        </w:rPr>
      </w:pPr>
      <w:r w:rsidRPr="00385EAA">
        <w:rPr>
          <w:rFonts w:ascii="Arial" w:hAnsi="Arial" w:cs="Arial"/>
          <w:sz w:val="28"/>
          <w:szCs w:val="28"/>
        </w:rPr>
        <w:t>inefficient use (particularly losses in municipal distribution systems)</w:t>
      </w:r>
    </w:p>
    <w:p w14:paraId="50135E76" w14:textId="77777777" w:rsidR="00650623" w:rsidRPr="00385EAA" w:rsidRDefault="00650623" w:rsidP="00650623">
      <w:pPr>
        <w:pStyle w:val="ListParagraph"/>
        <w:numPr>
          <w:ilvl w:val="2"/>
          <w:numId w:val="11"/>
        </w:numPr>
        <w:spacing w:before="120" w:after="0" w:line="240" w:lineRule="auto"/>
        <w:ind w:left="1080"/>
        <w:contextualSpacing w:val="0"/>
        <w:jc w:val="both"/>
        <w:rPr>
          <w:rFonts w:ascii="Arial" w:hAnsi="Arial" w:cs="Arial"/>
          <w:sz w:val="28"/>
          <w:szCs w:val="28"/>
        </w:rPr>
      </w:pPr>
      <w:r w:rsidRPr="00385EAA">
        <w:rPr>
          <w:rFonts w:ascii="Arial" w:hAnsi="Arial" w:cs="Arial"/>
          <w:sz w:val="28"/>
          <w:szCs w:val="28"/>
        </w:rPr>
        <w:t>degradation of wetlands</w:t>
      </w:r>
    </w:p>
    <w:p w14:paraId="121BB407" w14:textId="77777777" w:rsidR="00650623" w:rsidRPr="00385EAA" w:rsidRDefault="00650623" w:rsidP="00650623">
      <w:pPr>
        <w:pStyle w:val="ListParagraph"/>
        <w:numPr>
          <w:ilvl w:val="2"/>
          <w:numId w:val="11"/>
        </w:numPr>
        <w:spacing w:before="120" w:after="0" w:line="240" w:lineRule="auto"/>
        <w:ind w:left="1080"/>
        <w:contextualSpacing w:val="0"/>
        <w:jc w:val="both"/>
        <w:rPr>
          <w:rFonts w:ascii="Arial" w:hAnsi="Arial" w:cs="Arial"/>
          <w:sz w:val="28"/>
          <w:szCs w:val="28"/>
        </w:rPr>
      </w:pPr>
      <w:r w:rsidRPr="00385EAA">
        <w:rPr>
          <w:rFonts w:ascii="Arial" w:hAnsi="Arial" w:cs="Arial"/>
          <w:sz w:val="28"/>
          <w:szCs w:val="28"/>
        </w:rPr>
        <w:t>sewage pollution and industrial pollution</w:t>
      </w:r>
    </w:p>
    <w:p w14:paraId="4BD63E3E" w14:textId="2182C411" w:rsidR="00650623" w:rsidRDefault="00650623" w:rsidP="00650623">
      <w:pPr>
        <w:pStyle w:val="ListParagraph"/>
        <w:numPr>
          <w:ilvl w:val="2"/>
          <w:numId w:val="11"/>
        </w:numPr>
        <w:spacing w:before="120" w:after="0" w:line="240" w:lineRule="auto"/>
        <w:ind w:left="1080"/>
        <w:contextualSpacing w:val="0"/>
        <w:jc w:val="both"/>
        <w:rPr>
          <w:rFonts w:ascii="Arial" w:hAnsi="Arial" w:cs="Arial"/>
          <w:sz w:val="28"/>
          <w:szCs w:val="28"/>
        </w:rPr>
      </w:pPr>
      <w:r>
        <w:rPr>
          <w:rFonts w:ascii="Arial" w:hAnsi="Arial" w:cs="Arial"/>
          <w:sz w:val="28"/>
          <w:szCs w:val="28"/>
        </w:rPr>
        <w:t xml:space="preserve">the </w:t>
      </w:r>
      <w:r w:rsidRPr="00385EAA">
        <w:rPr>
          <w:rFonts w:ascii="Arial" w:hAnsi="Arial" w:cs="Arial"/>
          <w:sz w:val="28"/>
          <w:szCs w:val="28"/>
        </w:rPr>
        <w:t>impacts of climate change</w:t>
      </w:r>
      <w:r w:rsidR="0075013E">
        <w:rPr>
          <w:rFonts w:ascii="Arial" w:hAnsi="Arial" w:cs="Arial"/>
          <w:sz w:val="28"/>
          <w:szCs w:val="28"/>
        </w:rPr>
        <w:t>.</w:t>
      </w:r>
    </w:p>
    <w:p w14:paraId="295E6405" w14:textId="77777777"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lastRenderedPageBreak/>
        <w:t>2.2</w:t>
      </w:r>
      <w:r>
        <w:rPr>
          <w:rFonts w:ascii="Arial" w:hAnsi="Arial" w:cs="Arial"/>
          <w:sz w:val="28"/>
          <w:szCs w:val="28"/>
        </w:rPr>
        <w:tab/>
      </w:r>
      <w:r w:rsidR="00650623" w:rsidRPr="00F64E86">
        <w:rPr>
          <w:rFonts w:ascii="Arial" w:hAnsi="Arial" w:cs="Arial"/>
          <w:sz w:val="28"/>
          <w:szCs w:val="28"/>
        </w:rPr>
        <w:t>It is projected that water scarcity will increase due to the impact of climate change. This demands better infrastructure planning, financing, implementation and management. Agility is required through climate change mitigation strategies.</w:t>
      </w:r>
    </w:p>
    <w:p w14:paraId="62691DD3" w14:textId="77777777"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t>2.3</w:t>
      </w:r>
      <w:r>
        <w:rPr>
          <w:rFonts w:ascii="Arial" w:hAnsi="Arial" w:cs="Arial"/>
          <w:sz w:val="28"/>
          <w:szCs w:val="28"/>
        </w:rPr>
        <w:tab/>
      </w:r>
      <w:r w:rsidR="00650623" w:rsidRPr="00F64E86">
        <w:rPr>
          <w:rFonts w:ascii="Arial" w:hAnsi="Arial" w:cs="Arial"/>
          <w:sz w:val="28"/>
          <w:szCs w:val="28"/>
        </w:rPr>
        <w:t xml:space="preserve">Our water quality is also deteriorating due to pollution, particularly sewage pollution by municipalities, resulting in polluted rivers and damaged ecosystems, as well as sewage spillages directly into communities. </w:t>
      </w:r>
    </w:p>
    <w:p w14:paraId="12DED869" w14:textId="77777777"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t>2.4</w:t>
      </w:r>
      <w:r>
        <w:rPr>
          <w:rFonts w:ascii="Arial" w:hAnsi="Arial" w:cs="Arial"/>
          <w:sz w:val="28"/>
          <w:szCs w:val="28"/>
        </w:rPr>
        <w:tab/>
      </w:r>
      <w:r w:rsidR="00BB7552" w:rsidRPr="00F64E86">
        <w:rPr>
          <w:rFonts w:ascii="Arial" w:hAnsi="Arial" w:cs="Arial"/>
          <w:sz w:val="28"/>
          <w:szCs w:val="28"/>
        </w:rPr>
        <w:t xml:space="preserve">Delays in the implementation of surface water resource development projects in the past have now been addressed - projects that were blocked for many years (such as LHWP2 and </w:t>
      </w:r>
      <w:r w:rsidR="0075013E" w:rsidRPr="00F64E86">
        <w:rPr>
          <w:rFonts w:ascii="Arial" w:hAnsi="Arial" w:cs="Arial"/>
          <w:sz w:val="28"/>
          <w:szCs w:val="28"/>
        </w:rPr>
        <w:t xml:space="preserve">the </w:t>
      </w:r>
      <w:proofErr w:type="spellStart"/>
      <w:r w:rsidR="00BB7552" w:rsidRPr="00F64E86">
        <w:rPr>
          <w:rFonts w:ascii="Arial" w:hAnsi="Arial" w:cs="Arial"/>
          <w:sz w:val="28"/>
          <w:szCs w:val="28"/>
        </w:rPr>
        <w:t>uMkhomazi</w:t>
      </w:r>
      <w:proofErr w:type="spellEnd"/>
      <w:r w:rsidR="0075013E" w:rsidRPr="00F64E86">
        <w:rPr>
          <w:rFonts w:ascii="Arial" w:hAnsi="Arial" w:cs="Arial"/>
          <w:sz w:val="28"/>
          <w:szCs w:val="28"/>
        </w:rPr>
        <w:t xml:space="preserve"> Water Project</w:t>
      </w:r>
      <w:r w:rsidR="00BB7552" w:rsidRPr="00F64E86">
        <w:rPr>
          <w:rFonts w:ascii="Arial" w:hAnsi="Arial" w:cs="Arial"/>
          <w:sz w:val="28"/>
          <w:szCs w:val="28"/>
        </w:rPr>
        <w:t>) are now in the implementation phase.</w:t>
      </w:r>
      <w:r w:rsidR="00B449E8" w:rsidRPr="00F64E86">
        <w:rPr>
          <w:rFonts w:ascii="Arial" w:hAnsi="Arial" w:cs="Arial"/>
          <w:sz w:val="28"/>
          <w:szCs w:val="28"/>
        </w:rPr>
        <w:t xml:space="preserve"> Establishment of the NWRIA will enable more finance to be raised on the markets for national water resource infrastructure projects. </w:t>
      </w:r>
    </w:p>
    <w:p w14:paraId="1D8017A9" w14:textId="20BB2719"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t>2.5</w:t>
      </w:r>
      <w:r>
        <w:rPr>
          <w:rFonts w:ascii="Arial" w:hAnsi="Arial" w:cs="Arial"/>
          <w:sz w:val="28"/>
          <w:szCs w:val="28"/>
        </w:rPr>
        <w:tab/>
      </w:r>
      <w:r w:rsidR="00B449E8" w:rsidRPr="00F64E86">
        <w:rPr>
          <w:rFonts w:ascii="Arial" w:hAnsi="Arial" w:cs="Arial"/>
          <w:sz w:val="28"/>
          <w:szCs w:val="28"/>
        </w:rPr>
        <w:t xml:space="preserve">The establishment of wall-to-wall Catchment </w:t>
      </w:r>
      <w:r w:rsidR="000F1F4F">
        <w:rPr>
          <w:rFonts w:ascii="Arial" w:hAnsi="Arial" w:cs="Arial"/>
          <w:sz w:val="28"/>
          <w:szCs w:val="28"/>
        </w:rPr>
        <w:t xml:space="preserve">Management </w:t>
      </w:r>
      <w:r w:rsidR="00B449E8" w:rsidRPr="00F64E86">
        <w:rPr>
          <w:rFonts w:ascii="Arial" w:hAnsi="Arial" w:cs="Arial"/>
          <w:sz w:val="28"/>
          <w:szCs w:val="28"/>
        </w:rPr>
        <w:t xml:space="preserve">Agencies will result in improved management of water catchments, which is key to increasing raw water security – all six have been </w:t>
      </w:r>
      <w:proofErr w:type="spellStart"/>
      <w:r w:rsidR="00B449E8" w:rsidRPr="00F64E86">
        <w:rPr>
          <w:rFonts w:ascii="Arial" w:hAnsi="Arial" w:cs="Arial"/>
          <w:sz w:val="28"/>
          <w:szCs w:val="28"/>
        </w:rPr>
        <w:t>gazetted</w:t>
      </w:r>
      <w:proofErr w:type="spellEnd"/>
      <w:r w:rsidR="00B449E8" w:rsidRPr="00F64E86">
        <w:rPr>
          <w:rFonts w:ascii="Arial" w:hAnsi="Arial" w:cs="Arial"/>
          <w:sz w:val="28"/>
          <w:szCs w:val="28"/>
        </w:rPr>
        <w:t xml:space="preserve"> and the Boards have been appointed.</w:t>
      </w:r>
    </w:p>
    <w:p w14:paraId="6839A1E5" w14:textId="77777777"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t>2.6</w:t>
      </w:r>
      <w:r>
        <w:rPr>
          <w:rFonts w:ascii="Arial" w:hAnsi="Arial" w:cs="Arial"/>
          <w:sz w:val="28"/>
          <w:szCs w:val="28"/>
        </w:rPr>
        <w:tab/>
      </w:r>
      <w:r w:rsidR="00D010F8" w:rsidRPr="00F64E86">
        <w:rPr>
          <w:rFonts w:ascii="Arial" w:hAnsi="Arial" w:cs="Arial"/>
          <w:sz w:val="28"/>
          <w:szCs w:val="28"/>
        </w:rPr>
        <w:t xml:space="preserve">Broadening of South Africa’s water resource mix is critical for water security – because the potential to further develop its surface water resources is limited – we are already harnessing approximately 75% of our sustainably utilizable surface water resources. We need to diversify the water resource mix by increasing the sustainable use of groundwater; desalination of sea water; and capturing return flows from treated waste-water systems (water re-use) as well as reuse of other poor-quality water such as acid </w:t>
      </w:r>
      <w:proofErr w:type="gramStart"/>
      <w:r w:rsidR="00D010F8" w:rsidRPr="00F64E86">
        <w:rPr>
          <w:rFonts w:ascii="Arial" w:hAnsi="Arial" w:cs="Arial"/>
          <w:sz w:val="28"/>
          <w:szCs w:val="28"/>
        </w:rPr>
        <w:t>mine</w:t>
      </w:r>
      <w:proofErr w:type="gramEnd"/>
      <w:r w:rsidR="00D010F8" w:rsidRPr="00F64E86">
        <w:rPr>
          <w:rFonts w:ascii="Arial" w:hAnsi="Arial" w:cs="Arial"/>
          <w:sz w:val="28"/>
          <w:szCs w:val="28"/>
        </w:rPr>
        <w:t xml:space="preserve"> drainage.</w:t>
      </w:r>
    </w:p>
    <w:p w14:paraId="011B30AC" w14:textId="77777777"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t>2.7</w:t>
      </w:r>
      <w:r>
        <w:rPr>
          <w:rFonts w:ascii="Arial" w:hAnsi="Arial" w:cs="Arial"/>
          <w:sz w:val="28"/>
          <w:szCs w:val="28"/>
        </w:rPr>
        <w:tab/>
      </w:r>
      <w:r w:rsidR="0075013E" w:rsidRPr="00F64E86">
        <w:rPr>
          <w:rFonts w:ascii="Arial" w:hAnsi="Arial" w:cs="Arial"/>
          <w:sz w:val="28"/>
          <w:szCs w:val="28"/>
        </w:rPr>
        <w:t>S</w:t>
      </w:r>
      <w:r w:rsidR="004B28EB" w:rsidRPr="00F64E86">
        <w:rPr>
          <w:rFonts w:ascii="Arial" w:hAnsi="Arial" w:cs="Arial"/>
          <w:sz w:val="28"/>
          <w:szCs w:val="28"/>
        </w:rPr>
        <w:t>u</w:t>
      </w:r>
      <w:r w:rsidR="008D224E" w:rsidRPr="00F64E86">
        <w:rPr>
          <w:rFonts w:ascii="Arial" w:hAnsi="Arial" w:cs="Arial"/>
          <w:sz w:val="28"/>
          <w:szCs w:val="28"/>
        </w:rPr>
        <w:t xml:space="preserve">pply-side measures are necessary but not sufficient to avoid future water deficits - water conservation and water demand management must also be implemented more effectively, particularly  in domestic and general industrial use, and by reducing physical losses in municipal distribution systems. </w:t>
      </w:r>
    </w:p>
    <w:p w14:paraId="1D9DAD61" w14:textId="77777777"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t>2.8</w:t>
      </w:r>
      <w:r>
        <w:rPr>
          <w:rFonts w:ascii="Arial" w:hAnsi="Arial" w:cs="Arial"/>
          <w:sz w:val="28"/>
          <w:szCs w:val="28"/>
        </w:rPr>
        <w:tab/>
        <w:t>T</w:t>
      </w:r>
      <w:r w:rsidR="00AD6B9B" w:rsidRPr="00F64E86">
        <w:rPr>
          <w:rFonts w:ascii="Arial" w:hAnsi="Arial" w:cs="Arial"/>
          <w:sz w:val="28"/>
          <w:szCs w:val="28"/>
        </w:rPr>
        <w:t xml:space="preserve">here has been a severe decline in the reliability of the services provided. This has been caused by a variety of factors, including  under investment in maintenance and renewal of infrastructure and a lack of appointment of staff with the required qualifications. This has resulted in a decline in </w:t>
      </w:r>
      <w:r w:rsidR="00726FD5" w:rsidRPr="00F64E86">
        <w:rPr>
          <w:rFonts w:ascii="Arial" w:hAnsi="Arial" w:cs="Arial"/>
          <w:sz w:val="28"/>
          <w:szCs w:val="28"/>
        </w:rPr>
        <w:t xml:space="preserve">the national average for </w:t>
      </w:r>
      <w:r w:rsidR="00AD6B9B" w:rsidRPr="00F64E86">
        <w:rPr>
          <w:rFonts w:ascii="Arial" w:hAnsi="Arial" w:cs="Arial"/>
          <w:sz w:val="28"/>
          <w:szCs w:val="28"/>
        </w:rPr>
        <w:t xml:space="preserve">reliability to 68%, </w:t>
      </w:r>
      <w:r w:rsidR="00726FD5" w:rsidRPr="00F64E86">
        <w:rPr>
          <w:rFonts w:ascii="Arial" w:hAnsi="Arial" w:cs="Arial"/>
          <w:sz w:val="28"/>
          <w:szCs w:val="28"/>
        </w:rPr>
        <w:t xml:space="preserve">non-revenue </w:t>
      </w:r>
      <w:r w:rsidR="00AD6B9B" w:rsidRPr="00F64E86">
        <w:rPr>
          <w:rFonts w:ascii="Arial" w:hAnsi="Arial" w:cs="Arial"/>
          <w:sz w:val="28"/>
          <w:szCs w:val="28"/>
        </w:rPr>
        <w:t xml:space="preserve">water </w:t>
      </w:r>
      <w:r w:rsidR="00726FD5" w:rsidRPr="00F64E86">
        <w:rPr>
          <w:rFonts w:ascii="Arial" w:hAnsi="Arial" w:cs="Arial"/>
          <w:sz w:val="28"/>
          <w:szCs w:val="28"/>
        </w:rPr>
        <w:t xml:space="preserve">of </w:t>
      </w:r>
      <w:r w:rsidR="00AD6B9B" w:rsidRPr="00F64E86">
        <w:rPr>
          <w:rFonts w:ascii="Arial" w:hAnsi="Arial" w:cs="Arial"/>
          <w:sz w:val="28"/>
          <w:szCs w:val="28"/>
        </w:rPr>
        <w:t>48% and deteriorating water quality in about 60% of water supply systems.</w:t>
      </w:r>
    </w:p>
    <w:p w14:paraId="12E8D2E1" w14:textId="77777777" w:rsidR="00F64E86" w:rsidRDefault="00F64E86" w:rsidP="00F64E86">
      <w:pPr>
        <w:spacing w:before="120" w:after="0" w:line="240" w:lineRule="auto"/>
        <w:ind w:left="720" w:hanging="720"/>
        <w:jc w:val="both"/>
        <w:rPr>
          <w:rFonts w:ascii="Arial" w:hAnsi="Arial" w:cs="Arial"/>
          <w:sz w:val="28"/>
          <w:szCs w:val="28"/>
        </w:rPr>
      </w:pPr>
      <w:r>
        <w:rPr>
          <w:rFonts w:ascii="Arial" w:hAnsi="Arial" w:cs="Arial"/>
          <w:sz w:val="28"/>
          <w:szCs w:val="28"/>
        </w:rPr>
        <w:lastRenderedPageBreak/>
        <w:t>2.9</w:t>
      </w:r>
      <w:r>
        <w:rPr>
          <w:rFonts w:ascii="Arial" w:hAnsi="Arial" w:cs="Arial"/>
          <w:sz w:val="28"/>
          <w:szCs w:val="28"/>
        </w:rPr>
        <w:tab/>
      </w:r>
      <w:r w:rsidR="00073343" w:rsidRPr="00F64E86">
        <w:rPr>
          <w:rFonts w:ascii="Arial" w:hAnsi="Arial" w:cs="Arial"/>
          <w:sz w:val="28"/>
          <w:szCs w:val="28"/>
        </w:rPr>
        <w:t xml:space="preserve">The findings of the DWS Drop reports are supported by </w:t>
      </w:r>
      <w:r w:rsidR="001E1E18" w:rsidRPr="00F64E86">
        <w:rPr>
          <w:rFonts w:ascii="Arial" w:hAnsi="Arial" w:cs="Arial"/>
          <w:sz w:val="28"/>
          <w:szCs w:val="28"/>
        </w:rPr>
        <w:t>reports</w:t>
      </w:r>
      <w:r w:rsidR="00073343" w:rsidRPr="00F64E86">
        <w:rPr>
          <w:rFonts w:ascii="Arial" w:hAnsi="Arial" w:cs="Arial"/>
          <w:sz w:val="28"/>
          <w:szCs w:val="28"/>
        </w:rPr>
        <w:t xml:space="preserve"> of the Department of Cooperative Governance, </w:t>
      </w:r>
      <w:r w:rsidR="001E1E18" w:rsidRPr="00F64E86">
        <w:rPr>
          <w:rFonts w:ascii="Arial" w:hAnsi="Arial" w:cs="Arial"/>
          <w:sz w:val="28"/>
          <w:szCs w:val="28"/>
        </w:rPr>
        <w:t>N</w:t>
      </w:r>
      <w:r w:rsidR="00073343" w:rsidRPr="00F64E86">
        <w:rPr>
          <w:rFonts w:ascii="Arial" w:hAnsi="Arial" w:cs="Arial"/>
          <w:sz w:val="28"/>
          <w:szCs w:val="28"/>
        </w:rPr>
        <w:t xml:space="preserve">ational </w:t>
      </w:r>
      <w:r w:rsidR="001E1E18" w:rsidRPr="00F64E86">
        <w:rPr>
          <w:rFonts w:ascii="Arial" w:hAnsi="Arial" w:cs="Arial"/>
          <w:sz w:val="28"/>
          <w:szCs w:val="28"/>
        </w:rPr>
        <w:t>T</w:t>
      </w:r>
      <w:r w:rsidR="00073343" w:rsidRPr="00F64E86">
        <w:rPr>
          <w:rFonts w:ascii="Arial" w:hAnsi="Arial" w:cs="Arial"/>
          <w:sz w:val="28"/>
          <w:szCs w:val="28"/>
        </w:rPr>
        <w:t>reasury</w:t>
      </w:r>
      <w:r w:rsidR="001E1E18" w:rsidRPr="00F64E86">
        <w:rPr>
          <w:rFonts w:ascii="Arial" w:hAnsi="Arial" w:cs="Arial"/>
          <w:sz w:val="28"/>
          <w:szCs w:val="28"/>
        </w:rPr>
        <w:t>,</w:t>
      </w:r>
      <w:r w:rsidR="00073343" w:rsidRPr="00F64E86">
        <w:rPr>
          <w:rFonts w:ascii="Arial" w:hAnsi="Arial" w:cs="Arial"/>
          <w:sz w:val="28"/>
          <w:szCs w:val="28"/>
        </w:rPr>
        <w:t xml:space="preserve"> </w:t>
      </w:r>
      <w:r w:rsidR="001E1E18" w:rsidRPr="00F64E86">
        <w:rPr>
          <w:rFonts w:ascii="Arial" w:hAnsi="Arial" w:cs="Arial"/>
          <w:sz w:val="28"/>
          <w:szCs w:val="28"/>
        </w:rPr>
        <w:t xml:space="preserve">research institutions, and </w:t>
      </w:r>
      <w:r w:rsidR="00073343" w:rsidRPr="00F64E86">
        <w:rPr>
          <w:rFonts w:ascii="Arial" w:hAnsi="Arial" w:cs="Arial"/>
          <w:sz w:val="28"/>
          <w:szCs w:val="28"/>
        </w:rPr>
        <w:t>the Auditor General of South Africa</w:t>
      </w:r>
      <w:r w:rsidR="006115C0" w:rsidRPr="00F64E86">
        <w:rPr>
          <w:rFonts w:ascii="Arial" w:hAnsi="Arial" w:cs="Arial"/>
          <w:sz w:val="28"/>
          <w:szCs w:val="28"/>
        </w:rPr>
        <w:t xml:space="preserve">. These reports indicate that a large proportion of municipalities do not </w:t>
      </w:r>
      <w:r w:rsidR="001E1E18" w:rsidRPr="00F64E86">
        <w:rPr>
          <w:rFonts w:ascii="Arial" w:hAnsi="Arial" w:cs="Arial"/>
          <w:sz w:val="28"/>
          <w:szCs w:val="28"/>
        </w:rPr>
        <w:t xml:space="preserve">have the capability </w:t>
      </w:r>
      <w:r w:rsidR="006115C0" w:rsidRPr="00F64E86">
        <w:rPr>
          <w:rFonts w:ascii="Arial" w:hAnsi="Arial" w:cs="Arial"/>
          <w:sz w:val="28"/>
          <w:szCs w:val="28"/>
        </w:rPr>
        <w:t xml:space="preserve">to </w:t>
      </w:r>
      <w:r w:rsidR="001E1E18" w:rsidRPr="00F64E86">
        <w:rPr>
          <w:rFonts w:ascii="Arial" w:hAnsi="Arial" w:cs="Arial"/>
          <w:sz w:val="28"/>
          <w:szCs w:val="28"/>
        </w:rPr>
        <w:t>discharge their mandate</w:t>
      </w:r>
      <w:r w:rsidR="006115C0" w:rsidRPr="00F64E86">
        <w:rPr>
          <w:rFonts w:ascii="Arial" w:hAnsi="Arial" w:cs="Arial"/>
          <w:sz w:val="28"/>
          <w:szCs w:val="28"/>
        </w:rPr>
        <w:t>s</w:t>
      </w:r>
      <w:r w:rsidR="001E1E18" w:rsidRPr="00F64E86">
        <w:rPr>
          <w:rFonts w:ascii="Arial" w:hAnsi="Arial" w:cs="Arial"/>
          <w:sz w:val="28"/>
          <w:szCs w:val="28"/>
        </w:rPr>
        <w:t xml:space="preserve"> with respect to governance and service delivery .</w:t>
      </w:r>
    </w:p>
    <w:p w14:paraId="79FE1163" w14:textId="77777777" w:rsidR="00FF6161" w:rsidRDefault="00F64E86" w:rsidP="00FF6161">
      <w:pPr>
        <w:spacing w:before="120" w:after="0" w:line="240" w:lineRule="auto"/>
        <w:ind w:left="720" w:hanging="720"/>
        <w:jc w:val="both"/>
        <w:rPr>
          <w:rFonts w:ascii="Arial" w:hAnsi="Arial" w:cs="Arial"/>
          <w:sz w:val="28"/>
          <w:szCs w:val="28"/>
        </w:rPr>
      </w:pPr>
      <w:r>
        <w:rPr>
          <w:rFonts w:ascii="Arial" w:hAnsi="Arial" w:cs="Arial"/>
          <w:sz w:val="28"/>
          <w:szCs w:val="28"/>
        </w:rPr>
        <w:t>2.10</w:t>
      </w:r>
      <w:r>
        <w:rPr>
          <w:rFonts w:ascii="Arial" w:hAnsi="Arial" w:cs="Arial"/>
          <w:sz w:val="28"/>
          <w:szCs w:val="28"/>
        </w:rPr>
        <w:tab/>
      </w:r>
      <w:r w:rsidR="00793F52" w:rsidRPr="00F64E86">
        <w:rPr>
          <w:rFonts w:ascii="Arial" w:hAnsi="Arial" w:cs="Arial"/>
          <w:sz w:val="28"/>
          <w:szCs w:val="28"/>
        </w:rPr>
        <w:t>The state of water and sanitation delivery has been worsened by a plethora of issues</w:t>
      </w:r>
      <w:r w:rsidR="0032639E" w:rsidRPr="00F64E86">
        <w:rPr>
          <w:rFonts w:ascii="Arial" w:hAnsi="Arial" w:cs="Arial"/>
          <w:sz w:val="28"/>
          <w:szCs w:val="28"/>
        </w:rPr>
        <w:t>,</w:t>
      </w:r>
      <w:r w:rsidR="00793F52" w:rsidRPr="00F64E86">
        <w:rPr>
          <w:rFonts w:ascii="Arial" w:hAnsi="Arial" w:cs="Arial"/>
          <w:sz w:val="28"/>
          <w:szCs w:val="28"/>
        </w:rPr>
        <w:t xml:space="preserve"> including </w:t>
      </w:r>
      <w:proofErr w:type="spellStart"/>
      <w:r w:rsidR="00793F52" w:rsidRPr="00F64E86">
        <w:rPr>
          <w:rFonts w:ascii="Arial" w:hAnsi="Arial" w:cs="Arial"/>
          <w:sz w:val="28"/>
          <w:szCs w:val="28"/>
        </w:rPr>
        <w:t>organised</w:t>
      </w:r>
      <w:proofErr w:type="spellEnd"/>
      <w:r w:rsidR="00793F52" w:rsidRPr="00F64E86">
        <w:rPr>
          <w:rFonts w:ascii="Arial" w:hAnsi="Arial" w:cs="Arial"/>
          <w:sz w:val="28"/>
          <w:szCs w:val="28"/>
        </w:rPr>
        <w:t xml:space="preserve"> criminality and malfeasance</w:t>
      </w:r>
      <w:r w:rsidR="00F36147" w:rsidRPr="00F64E86">
        <w:rPr>
          <w:rFonts w:ascii="Arial" w:hAnsi="Arial" w:cs="Arial"/>
          <w:sz w:val="28"/>
          <w:szCs w:val="28"/>
        </w:rPr>
        <w:t xml:space="preserve">. This includes </w:t>
      </w:r>
      <w:r w:rsidR="00793F52" w:rsidRPr="00F64E86">
        <w:rPr>
          <w:rFonts w:ascii="Arial" w:hAnsi="Arial" w:cs="Arial"/>
          <w:sz w:val="28"/>
          <w:szCs w:val="28"/>
        </w:rPr>
        <w:t>attack</w:t>
      </w:r>
      <w:r w:rsidR="00F36147" w:rsidRPr="00F64E86">
        <w:rPr>
          <w:rFonts w:ascii="Arial" w:hAnsi="Arial" w:cs="Arial"/>
          <w:sz w:val="28"/>
          <w:szCs w:val="28"/>
        </w:rPr>
        <w:t>s</w:t>
      </w:r>
      <w:r w:rsidR="00793F52" w:rsidRPr="00F64E86">
        <w:rPr>
          <w:rFonts w:ascii="Arial" w:hAnsi="Arial" w:cs="Arial"/>
          <w:sz w:val="28"/>
          <w:szCs w:val="28"/>
        </w:rPr>
        <w:t xml:space="preserve"> on critical water and energy infrastructure, corruption, weak financial management, poor credit control, inaccurate billing, illegal connections,</w:t>
      </w:r>
      <w:r w:rsidR="00F36147" w:rsidRPr="00F64E86">
        <w:rPr>
          <w:rFonts w:ascii="Arial" w:hAnsi="Arial" w:cs="Arial"/>
          <w:sz w:val="28"/>
          <w:szCs w:val="28"/>
        </w:rPr>
        <w:t xml:space="preserve"> </w:t>
      </w:r>
      <w:r w:rsidR="00793F52" w:rsidRPr="00F64E86">
        <w:rPr>
          <w:rFonts w:ascii="Arial" w:hAnsi="Arial" w:cs="Arial"/>
          <w:sz w:val="28"/>
          <w:szCs w:val="28"/>
        </w:rPr>
        <w:t>infrastructure decay and governance instability.</w:t>
      </w:r>
    </w:p>
    <w:p w14:paraId="3AC4E547" w14:textId="16571A96" w:rsidR="005275EF" w:rsidRDefault="00FF6161" w:rsidP="00FF6161">
      <w:pPr>
        <w:spacing w:before="120" w:after="0" w:line="240" w:lineRule="auto"/>
        <w:ind w:left="720" w:hanging="720"/>
        <w:jc w:val="both"/>
        <w:rPr>
          <w:rFonts w:ascii="Arial" w:hAnsi="Arial" w:cs="Arial"/>
          <w:sz w:val="28"/>
          <w:szCs w:val="28"/>
        </w:rPr>
      </w:pPr>
      <w:r>
        <w:rPr>
          <w:rFonts w:ascii="Arial" w:hAnsi="Arial" w:cs="Arial"/>
          <w:sz w:val="28"/>
          <w:szCs w:val="28"/>
        </w:rPr>
        <w:t>2.11</w:t>
      </w:r>
      <w:r>
        <w:rPr>
          <w:rFonts w:ascii="Arial" w:hAnsi="Arial" w:cs="Arial"/>
          <w:sz w:val="28"/>
          <w:szCs w:val="28"/>
        </w:rPr>
        <w:tab/>
      </w:r>
      <w:r w:rsidR="00FC720B" w:rsidRPr="00FC720B">
        <w:rPr>
          <w:rFonts w:ascii="Arial" w:hAnsi="Arial" w:cs="Arial"/>
          <w:sz w:val="28"/>
          <w:szCs w:val="28"/>
        </w:rPr>
        <w:t xml:space="preserve">To </w:t>
      </w:r>
      <w:r w:rsidR="009F5BA5">
        <w:rPr>
          <w:rFonts w:ascii="Arial" w:hAnsi="Arial" w:cs="Arial"/>
          <w:sz w:val="28"/>
          <w:szCs w:val="28"/>
        </w:rPr>
        <w:t xml:space="preserve">reverse the decline in water services, </w:t>
      </w:r>
      <w:r w:rsidR="00FC720B" w:rsidRPr="00FC720B">
        <w:rPr>
          <w:rFonts w:ascii="Arial" w:hAnsi="Arial" w:cs="Arial"/>
          <w:sz w:val="28"/>
          <w:szCs w:val="28"/>
        </w:rPr>
        <w:t>we need a whole</w:t>
      </w:r>
      <w:r w:rsidR="0075013E">
        <w:rPr>
          <w:rFonts w:ascii="Arial" w:hAnsi="Arial" w:cs="Arial"/>
          <w:sz w:val="28"/>
          <w:szCs w:val="28"/>
        </w:rPr>
        <w:t>-</w:t>
      </w:r>
      <w:r w:rsidR="00FC720B" w:rsidRPr="00FC720B">
        <w:rPr>
          <w:rFonts w:ascii="Arial" w:hAnsi="Arial" w:cs="Arial"/>
          <w:sz w:val="28"/>
          <w:szCs w:val="28"/>
        </w:rPr>
        <w:t>of</w:t>
      </w:r>
      <w:r w:rsidR="0075013E">
        <w:rPr>
          <w:rFonts w:ascii="Arial" w:hAnsi="Arial" w:cs="Arial"/>
          <w:sz w:val="28"/>
          <w:szCs w:val="28"/>
        </w:rPr>
        <w:t>-</w:t>
      </w:r>
      <w:r w:rsidR="00FC720B" w:rsidRPr="00FC720B">
        <w:rPr>
          <w:rFonts w:ascii="Arial" w:hAnsi="Arial" w:cs="Arial"/>
          <w:sz w:val="28"/>
          <w:szCs w:val="28"/>
        </w:rPr>
        <w:t xml:space="preserve">society approach </w:t>
      </w:r>
      <w:r w:rsidR="009F5BA5">
        <w:rPr>
          <w:rFonts w:ascii="Arial" w:hAnsi="Arial" w:cs="Arial"/>
          <w:sz w:val="28"/>
          <w:szCs w:val="28"/>
        </w:rPr>
        <w:t xml:space="preserve">with a </w:t>
      </w:r>
      <w:r w:rsidR="00FC720B" w:rsidRPr="00FC720B">
        <w:rPr>
          <w:rFonts w:ascii="Arial" w:hAnsi="Arial" w:cs="Arial"/>
          <w:sz w:val="28"/>
          <w:szCs w:val="28"/>
        </w:rPr>
        <w:t>turnaround plan that will ensure sector-wide investment and capacity building, promot</w:t>
      </w:r>
      <w:r w:rsidR="00A74F47">
        <w:rPr>
          <w:rFonts w:ascii="Arial" w:hAnsi="Arial" w:cs="Arial"/>
          <w:sz w:val="28"/>
          <w:szCs w:val="28"/>
        </w:rPr>
        <w:t>e</w:t>
      </w:r>
      <w:r w:rsidR="00FC720B" w:rsidRPr="00FC720B">
        <w:rPr>
          <w:rFonts w:ascii="Arial" w:hAnsi="Arial" w:cs="Arial"/>
          <w:sz w:val="28"/>
          <w:szCs w:val="28"/>
        </w:rPr>
        <w:t xml:space="preserve"> innovation and evidence-based actions, enhanc</w:t>
      </w:r>
      <w:r w:rsidR="00A74F47">
        <w:rPr>
          <w:rFonts w:ascii="Arial" w:hAnsi="Arial" w:cs="Arial"/>
          <w:sz w:val="28"/>
          <w:szCs w:val="28"/>
        </w:rPr>
        <w:t>e</w:t>
      </w:r>
      <w:r w:rsidR="00FC720B" w:rsidRPr="00FC720B">
        <w:rPr>
          <w:rFonts w:ascii="Arial" w:hAnsi="Arial" w:cs="Arial"/>
          <w:sz w:val="28"/>
          <w:szCs w:val="28"/>
        </w:rPr>
        <w:t xml:space="preserve"> cross</w:t>
      </w:r>
      <w:r w:rsidR="00A74F47">
        <w:rPr>
          <w:rFonts w:ascii="Arial" w:hAnsi="Arial" w:cs="Arial"/>
          <w:sz w:val="28"/>
          <w:szCs w:val="28"/>
        </w:rPr>
        <w:t>-</w:t>
      </w:r>
      <w:r w:rsidR="00FC720B" w:rsidRPr="00FC720B">
        <w:rPr>
          <w:rFonts w:ascii="Arial" w:hAnsi="Arial" w:cs="Arial"/>
          <w:sz w:val="28"/>
          <w:szCs w:val="28"/>
        </w:rPr>
        <w:t>sectoral coordination and cooperation amongst stakeholders</w:t>
      </w:r>
      <w:r w:rsidR="00A74F47">
        <w:rPr>
          <w:rFonts w:ascii="Arial" w:hAnsi="Arial" w:cs="Arial"/>
          <w:sz w:val="28"/>
          <w:szCs w:val="28"/>
        </w:rPr>
        <w:t>;</w:t>
      </w:r>
      <w:r w:rsidR="00FC720B" w:rsidRPr="00FC720B">
        <w:rPr>
          <w:rFonts w:ascii="Arial" w:hAnsi="Arial" w:cs="Arial"/>
          <w:sz w:val="28"/>
          <w:szCs w:val="28"/>
        </w:rPr>
        <w:t xml:space="preserve"> and </w:t>
      </w:r>
      <w:r w:rsidR="009F5BA5">
        <w:rPr>
          <w:rFonts w:ascii="Arial" w:hAnsi="Arial" w:cs="Arial"/>
          <w:sz w:val="28"/>
          <w:szCs w:val="28"/>
        </w:rPr>
        <w:t>result in a</w:t>
      </w:r>
      <w:r w:rsidR="00FC720B" w:rsidRPr="00FC720B">
        <w:rPr>
          <w:rFonts w:ascii="Arial" w:hAnsi="Arial" w:cs="Arial"/>
          <w:sz w:val="28"/>
          <w:szCs w:val="28"/>
        </w:rPr>
        <w:t xml:space="preserve">n integrated approach to water resources and </w:t>
      </w:r>
      <w:r w:rsidR="00A74F47">
        <w:rPr>
          <w:rFonts w:ascii="Arial" w:hAnsi="Arial" w:cs="Arial"/>
          <w:sz w:val="28"/>
          <w:szCs w:val="28"/>
        </w:rPr>
        <w:t xml:space="preserve">water </w:t>
      </w:r>
      <w:r w:rsidR="00FC720B" w:rsidRPr="00FC720B">
        <w:rPr>
          <w:rFonts w:ascii="Arial" w:hAnsi="Arial" w:cs="Arial"/>
          <w:sz w:val="28"/>
          <w:szCs w:val="28"/>
        </w:rPr>
        <w:t>services planning and management.</w:t>
      </w:r>
    </w:p>
    <w:p w14:paraId="09ECADE1" w14:textId="77777777" w:rsidR="00C32F99" w:rsidRPr="00CF4838" w:rsidRDefault="00C32F99" w:rsidP="00FF6161">
      <w:pPr>
        <w:spacing w:before="120" w:after="0" w:line="240" w:lineRule="auto"/>
        <w:ind w:left="720" w:hanging="720"/>
        <w:jc w:val="both"/>
        <w:rPr>
          <w:rFonts w:ascii="Arial" w:hAnsi="Arial" w:cs="Arial"/>
          <w:sz w:val="28"/>
          <w:szCs w:val="28"/>
        </w:rPr>
      </w:pPr>
    </w:p>
    <w:p w14:paraId="2BA91BF7" w14:textId="0BEAFC2A" w:rsidR="00E75CF5" w:rsidRDefault="00FF6161" w:rsidP="005D4EF2">
      <w:pPr>
        <w:spacing w:before="120" w:after="0" w:line="240" w:lineRule="auto"/>
        <w:jc w:val="both"/>
        <w:rPr>
          <w:rFonts w:ascii="Arial" w:hAnsi="Arial" w:cs="Arial"/>
          <w:sz w:val="28"/>
          <w:szCs w:val="28"/>
        </w:rPr>
      </w:pPr>
      <w:r>
        <w:rPr>
          <w:rFonts w:ascii="Arial" w:hAnsi="Arial" w:cs="Arial"/>
          <w:b/>
          <w:bCs/>
          <w:sz w:val="28"/>
          <w:szCs w:val="28"/>
        </w:rPr>
        <w:t>3</w:t>
      </w:r>
      <w:r w:rsidR="00CF4838" w:rsidRPr="00CF4838">
        <w:rPr>
          <w:rFonts w:ascii="Arial" w:hAnsi="Arial" w:cs="Arial"/>
          <w:b/>
          <w:bCs/>
          <w:sz w:val="28"/>
          <w:szCs w:val="28"/>
        </w:rPr>
        <w:t>.</w:t>
      </w:r>
      <w:r w:rsidR="00CF4838">
        <w:rPr>
          <w:rFonts w:ascii="Arial" w:hAnsi="Arial" w:cs="Arial"/>
          <w:sz w:val="28"/>
          <w:szCs w:val="28"/>
        </w:rPr>
        <w:tab/>
      </w:r>
      <w:r w:rsidR="00C32F99">
        <w:rPr>
          <w:rFonts w:ascii="Arial" w:hAnsi="Arial" w:cs="Arial"/>
          <w:b/>
          <w:bCs/>
          <w:sz w:val="28"/>
          <w:szCs w:val="28"/>
        </w:rPr>
        <w:t>RESOLUTIONS</w:t>
      </w:r>
    </w:p>
    <w:p w14:paraId="3CB13389" w14:textId="67DF4B39" w:rsidR="001439E0" w:rsidRDefault="00CC63FC" w:rsidP="00FA0843">
      <w:pPr>
        <w:kinsoku w:val="0"/>
        <w:overflowPunct w:val="0"/>
        <w:spacing w:before="120" w:after="0" w:line="240" w:lineRule="auto"/>
        <w:jc w:val="both"/>
        <w:textAlignment w:val="baseline"/>
        <w:rPr>
          <w:rFonts w:ascii="Arial" w:hAnsi="Arial" w:cs="Arial"/>
          <w:sz w:val="28"/>
          <w:szCs w:val="28"/>
          <w:lang w:val="en-GB"/>
        </w:rPr>
      </w:pPr>
      <w:r>
        <w:rPr>
          <w:rFonts w:ascii="Arial" w:hAnsi="Arial" w:cs="Arial"/>
          <w:sz w:val="28"/>
          <w:szCs w:val="28"/>
          <w:lang w:val="en-GB"/>
        </w:rPr>
        <w:t>The Indaba a</w:t>
      </w:r>
      <w:r w:rsidR="00CF4838">
        <w:rPr>
          <w:rFonts w:ascii="Arial" w:hAnsi="Arial" w:cs="Arial"/>
          <w:sz w:val="28"/>
          <w:szCs w:val="28"/>
          <w:lang w:val="en-GB"/>
        </w:rPr>
        <w:t xml:space="preserve">greed that we </w:t>
      </w:r>
      <w:r w:rsidR="00CF4838" w:rsidRPr="00F552BD">
        <w:rPr>
          <w:rFonts w:ascii="Arial" w:hAnsi="Arial" w:cs="Arial"/>
          <w:sz w:val="28"/>
          <w:szCs w:val="28"/>
          <w:lang w:val="en-GB"/>
        </w:rPr>
        <w:t>should work together and hold each other accountable for our actions and commitments; increase investment on water research and development</w:t>
      </w:r>
      <w:r w:rsidR="00CF4838">
        <w:rPr>
          <w:rFonts w:ascii="Arial" w:hAnsi="Arial" w:cs="Arial"/>
          <w:sz w:val="28"/>
          <w:szCs w:val="28"/>
          <w:lang w:val="en-GB"/>
        </w:rPr>
        <w:t xml:space="preserve"> and </w:t>
      </w:r>
      <w:r w:rsidR="00CF4838" w:rsidRPr="00F552BD">
        <w:rPr>
          <w:rFonts w:ascii="Arial" w:hAnsi="Arial" w:cs="Arial"/>
          <w:sz w:val="28"/>
          <w:szCs w:val="28"/>
          <w:lang w:val="en-GB"/>
        </w:rPr>
        <w:t>technological transfer</w:t>
      </w:r>
      <w:r w:rsidR="00CF4838">
        <w:rPr>
          <w:rFonts w:ascii="Arial" w:hAnsi="Arial" w:cs="Arial"/>
          <w:sz w:val="28"/>
          <w:szCs w:val="28"/>
          <w:lang w:val="en-GB"/>
        </w:rPr>
        <w:t>;</w:t>
      </w:r>
      <w:r w:rsidR="00CF4838" w:rsidRPr="00F552BD">
        <w:rPr>
          <w:rFonts w:ascii="Arial" w:hAnsi="Arial" w:cs="Arial"/>
          <w:sz w:val="28"/>
          <w:szCs w:val="28"/>
          <w:lang w:val="en-GB"/>
        </w:rPr>
        <w:t xml:space="preserve"> recogni</w:t>
      </w:r>
      <w:r w:rsidR="00CF4838">
        <w:rPr>
          <w:rFonts w:ascii="Arial" w:hAnsi="Arial" w:cs="Arial"/>
          <w:sz w:val="28"/>
          <w:szCs w:val="28"/>
          <w:lang w:val="en-GB"/>
        </w:rPr>
        <w:t>se</w:t>
      </w:r>
      <w:r w:rsidR="00CF4838" w:rsidRPr="00F552BD">
        <w:rPr>
          <w:rFonts w:ascii="Arial" w:hAnsi="Arial" w:cs="Arial"/>
          <w:sz w:val="28"/>
          <w:szCs w:val="28"/>
          <w:lang w:val="en-GB"/>
        </w:rPr>
        <w:t xml:space="preserve"> </w:t>
      </w:r>
      <w:r w:rsidR="00CF4838">
        <w:rPr>
          <w:rFonts w:ascii="Arial" w:hAnsi="Arial" w:cs="Arial"/>
          <w:sz w:val="28"/>
          <w:szCs w:val="28"/>
          <w:lang w:val="en-GB"/>
        </w:rPr>
        <w:t xml:space="preserve">the </w:t>
      </w:r>
      <w:r w:rsidR="00CF4838" w:rsidRPr="00F552BD">
        <w:rPr>
          <w:rFonts w:ascii="Arial" w:hAnsi="Arial" w:cs="Arial"/>
          <w:sz w:val="28"/>
          <w:szCs w:val="28"/>
          <w:lang w:val="en-GB"/>
        </w:rPr>
        <w:t>existing body of knowledge including indigenous systems</w:t>
      </w:r>
      <w:r w:rsidR="00CF4838">
        <w:rPr>
          <w:rFonts w:ascii="Arial" w:hAnsi="Arial" w:cs="Arial"/>
          <w:sz w:val="28"/>
          <w:szCs w:val="28"/>
          <w:lang w:val="en-GB"/>
        </w:rPr>
        <w:t xml:space="preserve">; and </w:t>
      </w:r>
      <w:r w:rsidR="00CF4838" w:rsidRPr="00F552BD">
        <w:rPr>
          <w:rFonts w:ascii="Arial" w:hAnsi="Arial" w:cs="Arial"/>
          <w:sz w:val="28"/>
          <w:szCs w:val="28"/>
          <w:lang w:val="en-GB"/>
        </w:rPr>
        <w:t>promot</w:t>
      </w:r>
      <w:r w:rsidR="00CF4838">
        <w:rPr>
          <w:rFonts w:ascii="Arial" w:hAnsi="Arial" w:cs="Arial"/>
          <w:sz w:val="28"/>
          <w:szCs w:val="28"/>
          <w:lang w:val="en-GB"/>
        </w:rPr>
        <w:t>e the</w:t>
      </w:r>
      <w:r w:rsidR="00CF4838" w:rsidRPr="00F552BD">
        <w:rPr>
          <w:rFonts w:ascii="Arial" w:hAnsi="Arial" w:cs="Arial"/>
          <w:sz w:val="28"/>
          <w:szCs w:val="28"/>
          <w:lang w:val="en-GB"/>
        </w:rPr>
        <w:t xml:space="preserve"> inclusion of women, youth and people with disabilities in water and sanitation.</w:t>
      </w:r>
    </w:p>
    <w:p w14:paraId="70D50F58" w14:textId="0104FF21" w:rsidR="00E75CF5" w:rsidRPr="001439E0" w:rsidRDefault="00E75CF5" w:rsidP="001439E0">
      <w:pPr>
        <w:kinsoku w:val="0"/>
        <w:overflowPunct w:val="0"/>
        <w:spacing w:before="120" w:after="0" w:line="240" w:lineRule="auto"/>
        <w:jc w:val="both"/>
        <w:textAlignment w:val="baseline"/>
        <w:rPr>
          <w:rFonts w:ascii="Arial" w:hAnsi="Arial" w:cs="Arial"/>
          <w:sz w:val="28"/>
          <w:szCs w:val="28"/>
          <w:lang w:val="en-GB"/>
        </w:rPr>
      </w:pPr>
      <w:r w:rsidRPr="00E75CF5">
        <w:rPr>
          <w:rFonts w:ascii="Arial" w:hAnsi="Arial" w:cs="Arial"/>
          <w:sz w:val="28"/>
          <w:szCs w:val="28"/>
        </w:rPr>
        <w:t xml:space="preserve">We </w:t>
      </w:r>
      <w:r w:rsidR="00FA0843">
        <w:rPr>
          <w:rFonts w:ascii="Arial" w:hAnsi="Arial" w:cs="Arial"/>
          <w:sz w:val="28"/>
          <w:szCs w:val="28"/>
        </w:rPr>
        <w:t xml:space="preserve">therefore </w:t>
      </w:r>
      <w:r w:rsidR="00000FEC" w:rsidRPr="00E75CF5">
        <w:rPr>
          <w:rFonts w:ascii="Arial" w:hAnsi="Arial" w:cs="Arial"/>
          <w:sz w:val="28"/>
          <w:szCs w:val="28"/>
        </w:rPr>
        <w:t>commit</w:t>
      </w:r>
      <w:r w:rsidR="00000FEC">
        <w:rPr>
          <w:rFonts w:ascii="Arial" w:hAnsi="Arial" w:cs="Arial"/>
          <w:sz w:val="28"/>
          <w:szCs w:val="28"/>
        </w:rPr>
        <w:t>ted</w:t>
      </w:r>
      <w:r w:rsidRPr="00E75CF5">
        <w:rPr>
          <w:rFonts w:ascii="Arial" w:hAnsi="Arial" w:cs="Arial"/>
          <w:sz w:val="28"/>
          <w:szCs w:val="28"/>
        </w:rPr>
        <w:t xml:space="preserve"> ourselves to the following resolutions taken and agreed upon in th</w:t>
      </w:r>
      <w:r w:rsidR="00CC63FC">
        <w:rPr>
          <w:rFonts w:ascii="Arial" w:hAnsi="Arial" w:cs="Arial"/>
          <w:sz w:val="28"/>
          <w:szCs w:val="28"/>
        </w:rPr>
        <w:t>e</w:t>
      </w:r>
      <w:r w:rsidRPr="00E75CF5">
        <w:rPr>
          <w:rFonts w:ascii="Arial" w:hAnsi="Arial" w:cs="Arial"/>
          <w:sz w:val="28"/>
          <w:szCs w:val="28"/>
        </w:rPr>
        <w:t xml:space="preserve"> Water and Sanitation Indaba</w:t>
      </w:r>
      <w:r w:rsidR="00D965F6">
        <w:rPr>
          <w:rFonts w:ascii="Arial" w:hAnsi="Arial" w:cs="Arial"/>
          <w:sz w:val="28"/>
          <w:szCs w:val="28"/>
        </w:rPr>
        <w:t>,</w:t>
      </w:r>
      <w:r w:rsidR="00044C5F">
        <w:rPr>
          <w:rFonts w:ascii="Arial" w:hAnsi="Arial" w:cs="Arial"/>
          <w:sz w:val="28"/>
          <w:szCs w:val="28"/>
        </w:rPr>
        <w:t xml:space="preserve"> to turn around the </w:t>
      </w:r>
      <w:r w:rsidR="00D965F6">
        <w:rPr>
          <w:rFonts w:ascii="Arial" w:hAnsi="Arial" w:cs="Arial"/>
          <w:sz w:val="28"/>
          <w:szCs w:val="28"/>
        </w:rPr>
        <w:t>water sector</w:t>
      </w:r>
      <w:r w:rsidR="001439E0">
        <w:rPr>
          <w:rFonts w:ascii="Arial" w:hAnsi="Arial" w:cs="Arial"/>
          <w:sz w:val="28"/>
          <w:szCs w:val="28"/>
        </w:rPr>
        <w:t>:</w:t>
      </w:r>
    </w:p>
    <w:p w14:paraId="060BB68F" w14:textId="760E117E" w:rsidR="00007400" w:rsidRPr="00007400" w:rsidRDefault="00E77C79" w:rsidP="005D4EF2">
      <w:pPr>
        <w:spacing w:before="120" w:after="0" w:line="240" w:lineRule="auto"/>
        <w:jc w:val="both"/>
        <w:rPr>
          <w:rFonts w:ascii="Arial" w:hAnsi="Arial" w:cs="Arial"/>
          <w:b/>
          <w:bCs/>
          <w:sz w:val="28"/>
          <w:szCs w:val="28"/>
        </w:rPr>
      </w:pPr>
      <w:r>
        <w:rPr>
          <w:rFonts w:ascii="Arial" w:hAnsi="Arial" w:cs="Arial"/>
          <w:b/>
          <w:bCs/>
          <w:sz w:val="28"/>
          <w:szCs w:val="28"/>
        </w:rPr>
        <w:t>1</w:t>
      </w:r>
      <w:r w:rsidR="00007400">
        <w:rPr>
          <w:rFonts w:ascii="Arial" w:hAnsi="Arial" w:cs="Arial"/>
          <w:b/>
          <w:bCs/>
          <w:sz w:val="28"/>
          <w:szCs w:val="28"/>
        </w:rPr>
        <w:t>.</w:t>
      </w:r>
      <w:r w:rsidR="00007400">
        <w:rPr>
          <w:rFonts w:ascii="Arial" w:hAnsi="Arial" w:cs="Arial"/>
          <w:b/>
          <w:bCs/>
          <w:sz w:val="28"/>
          <w:szCs w:val="28"/>
        </w:rPr>
        <w:tab/>
      </w:r>
      <w:r w:rsidR="00007400" w:rsidRPr="00007400">
        <w:rPr>
          <w:rFonts w:ascii="Arial" w:hAnsi="Arial" w:cs="Arial"/>
          <w:b/>
          <w:bCs/>
          <w:sz w:val="28"/>
          <w:szCs w:val="28"/>
        </w:rPr>
        <w:t>Resolutions related to delivery/ implementation models</w:t>
      </w:r>
    </w:p>
    <w:p w14:paraId="41034C51" w14:textId="77777777" w:rsidR="00275E54" w:rsidRPr="00735C7B" w:rsidRDefault="00E77C79" w:rsidP="00275E54">
      <w:pPr>
        <w:spacing w:before="120" w:after="0" w:line="240" w:lineRule="auto"/>
        <w:ind w:left="720" w:hanging="720"/>
        <w:jc w:val="both"/>
        <w:rPr>
          <w:rFonts w:ascii="Arial" w:hAnsi="Arial" w:cs="Arial"/>
          <w:sz w:val="28"/>
          <w:szCs w:val="28"/>
        </w:rPr>
      </w:pPr>
      <w:r>
        <w:rPr>
          <w:rFonts w:ascii="Arial" w:hAnsi="Arial" w:cs="Arial"/>
          <w:sz w:val="28"/>
          <w:szCs w:val="28"/>
        </w:rPr>
        <w:t>1</w:t>
      </w:r>
      <w:r w:rsidR="004856C0">
        <w:rPr>
          <w:rFonts w:ascii="Arial" w:hAnsi="Arial" w:cs="Arial"/>
          <w:sz w:val="28"/>
          <w:szCs w:val="28"/>
        </w:rPr>
        <w:t>.1</w:t>
      </w:r>
      <w:r w:rsidR="005D0FDE">
        <w:rPr>
          <w:rFonts w:ascii="Arial" w:hAnsi="Arial" w:cs="Arial"/>
          <w:sz w:val="28"/>
          <w:szCs w:val="28"/>
        </w:rPr>
        <w:tab/>
      </w:r>
      <w:r w:rsidR="00275E54">
        <w:rPr>
          <w:rFonts w:ascii="Arial" w:hAnsi="Arial" w:cs="Arial"/>
          <w:sz w:val="28"/>
          <w:szCs w:val="28"/>
        </w:rPr>
        <w:t>DWS to co</w:t>
      </w:r>
      <w:r w:rsidR="00275E54" w:rsidRPr="00735C7B">
        <w:rPr>
          <w:rFonts w:ascii="Arial" w:hAnsi="Arial" w:cs="Arial"/>
          <w:sz w:val="28"/>
          <w:szCs w:val="28"/>
        </w:rPr>
        <w:t>mplete the full establishment of the National Water Resource Infrastructure Agency by mid-2026</w:t>
      </w:r>
    </w:p>
    <w:p w14:paraId="369383E9" w14:textId="36FE53DE" w:rsidR="00275E54" w:rsidRDefault="00275E54" w:rsidP="00275E54">
      <w:pPr>
        <w:spacing w:before="120" w:after="0" w:line="240" w:lineRule="auto"/>
        <w:ind w:left="720" w:hanging="720"/>
        <w:jc w:val="both"/>
        <w:rPr>
          <w:rFonts w:ascii="Arial" w:hAnsi="Arial" w:cs="Arial"/>
          <w:sz w:val="28"/>
          <w:szCs w:val="28"/>
        </w:rPr>
      </w:pPr>
      <w:r>
        <w:rPr>
          <w:rFonts w:ascii="Arial" w:hAnsi="Arial" w:cs="Arial"/>
          <w:sz w:val="28"/>
          <w:szCs w:val="28"/>
        </w:rPr>
        <w:t>1.2</w:t>
      </w:r>
      <w:r w:rsidRPr="00735C7B">
        <w:rPr>
          <w:rFonts w:ascii="Arial" w:hAnsi="Arial" w:cs="Arial"/>
          <w:sz w:val="28"/>
          <w:szCs w:val="28"/>
        </w:rPr>
        <w:tab/>
      </w:r>
      <w:r>
        <w:rPr>
          <w:rFonts w:ascii="Arial" w:hAnsi="Arial" w:cs="Arial"/>
          <w:sz w:val="28"/>
          <w:szCs w:val="28"/>
        </w:rPr>
        <w:t>DWS to c</w:t>
      </w:r>
      <w:r w:rsidRPr="00735C7B">
        <w:rPr>
          <w:rFonts w:ascii="Arial" w:hAnsi="Arial" w:cs="Arial"/>
          <w:sz w:val="28"/>
          <w:szCs w:val="28"/>
        </w:rPr>
        <w:t>omplete the full establishment of Catchment Management Agencies by July 2025</w:t>
      </w:r>
    </w:p>
    <w:p w14:paraId="44ED173C" w14:textId="3D99AD2A" w:rsidR="005D0FDE" w:rsidRDefault="00275E54" w:rsidP="005D4EF2">
      <w:pPr>
        <w:spacing w:before="120" w:after="0" w:line="240" w:lineRule="auto"/>
        <w:ind w:left="720" w:hanging="720"/>
        <w:jc w:val="both"/>
        <w:rPr>
          <w:rFonts w:ascii="Arial" w:hAnsi="Arial" w:cs="Arial"/>
          <w:sz w:val="28"/>
          <w:szCs w:val="28"/>
        </w:rPr>
      </w:pPr>
      <w:r>
        <w:rPr>
          <w:rFonts w:ascii="Arial" w:hAnsi="Arial" w:cs="Arial"/>
          <w:sz w:val="28"/>
          <w:szCs w:val="28"/>
        </w:rPr>
        <w:t>1.3</w:t>
      </w:r>
      <w:r>
        <w:rPr>
          <w:rFonts w:ascii="Arial" w:hAnsi="Arial" w:cs="Arial"/>
          <w:sz w:val="28"/>
          <w:szCs w:val="28"/>
        </w:rPr>
        <w:tab/>
      </w:r>
      <w:r w:rsidR="005D0FDE">
        <w:rPr>
          <w:rFonts w:ascii="Arial" w:hAnsi="Arial" w:cs="Arial"/>
          <w:sz w:val="28"/>
          <w:szCs w:val="28"/>
        </w:rPr>
        <w:t>All WSAs to implement a utility model for water and sanitation to ensure operational efficiency without losing municipal ownership, within three years (</w:t>
      </w:r>
      <w:r w:rsidR="00CC63FC">
        <w:rPr>
          <w:rFonts w:ascii="Arial" w:hAnsi="Arial" w:cs="Arial"/>
          <w:sz w:val="28"/>
          <w:szCs w:val="28"/>
        </w:rPr>
        <w:t xml:space="preserve">a utility </w:t>
      </w:r>
      <w:r w:rsidR="005D0FDE">
        <w:rPr>
          <w:rFonts w:ascii="Arial" w:hAnsi="Arial" w:cs="Arial"/>
          <w:sz w:val="28"/>
          <w:szCs w:val="28"/>
        </w:rPr>
        <w:t xml:space="preserve">can be a ring-fenced internal department, municipal </w:t>
      </w:r>
      <w:r w:rsidR="005D0FDE">
        <w:rPr>
          <w:rFonts w:ascii="Arial" w:hAnsi="Arial" w:cs="Arial"/>
          <w:sz w:val="28"/>
          <w:szCs w:val="28"/>
        </w:rPr>
        <w:lastRenderedPageBreak/>
        <w:t xml:space="preserve">entity, water board, special purpose vehicle, </w:t>
      </w:r>
      <w:r w:rsidR="00CC63FC">
        <w:rPr>
          <w:rFonts w:ascii="Arial" w:hAnsi="Arial" w:cs="Arial"/>
          <w:sz w:val="28"/>
          <w:szCs w:val="28"/>
        </w:rPr>
        <w:t xml:space="preserve">or </w:t>
      </w:r>
      <w:r w:rsidR="005D0FDE">
        <w:rPr>
          <w:rFonts w:ascii="Arial" w:hAnsi="Arial" w:cs="Arial"/>
          <w:sz w:val="28"/>
          <w:szCs w:val="28"/>
        </w:rPr>
        <w:t>concession</w:t>
      </w:r>
      <w:r w:rsidR="00CC63FC">
        <w:rPr>
          <w:rFonts w:ascii="Arial" w:hAnsi="Arial" w:cs="Arial"/>
          <w:sz w:val="28"/>
          <w:szCs w:val="28"/>
        </w:rPr>
        <w:t>, amongst other options</w:t>
      </w:r>
      <w:r w:rsidR="005D0FDE">
        <w:rPr>
          <w:rFonts w:ascii="Arial" w:hAnsi="Arial" w:cs="Arial"/>
          <w:sz w:val="28"/>
          <w:szCs w:val="28"/>
        </w:rPr>
        <w:t>)</w:t>
      </w:r>
    </w:p>
    <w:p w14:paraId="7C7D8200" w14:textId="43B8E96C" w:rsidR="0001753B" w:rsidRDefault="0001753B" w:rsidP="0001753B">
      <w:pPr>
        <w:spacing w:before="120" w:after="0" w:line="240" w:lineRule="auto"/>
        <w:ind w:left="720" w:hanging="720"/>
        <w:jc w:val="both"/>
        <w:rPr>
          <w:rFonts w:ascii="Arial" w:hAnsi="Arial" w:cs="Arial"/>
          <w:sz w:val="28"/>
          <w:szCs w:val="28"/>
        </w:rPr>
      </w:pPr>
      <w:r>
        <w:rPr>
          <w:rFonts w:ascii="Arial" w:hAnsi="Arial" w:cs="Arial"/>
          <w:sz w:val="28"/>
          <w:szCs w:val="28"/>
        </w:rPr>
        <w:t>1.</w:t>
      </w:r>
      <w:r w:rsidR="00196395">
        <w:rPr>
          <w:rFonts w:ascii="Arial" w:hAnsi="Arial" w:cs="Arial"/>
          <w:sz w:val="28"/>
          <w:szCs w:val="28"/>
        </w:rPr>
        <w:t>4</w:t>
      </w:r>
      <w:r>
        <w:rPr>
          <w:rFonts w:ascii="Arial" w:hAnsi="Arial" w:cs="Arial"/>
          <w:sz w:val="28"/>
          <w:szCs w:val="28"/>
        </w:rPr>
        <w:tab/>
      </w:r>
      <w:r w:rsidRPr="008D3EF8">
        <w:rPr>
          <w:rFonts w:ascii="Arial" w:hAnsi="Arial" w:cs="Arial"/>
          <w:sz w:val="28"/>
          <w:szCs w:val="28"/>
        </w:rPr>
        <w:t xml:space="preserve">SALGA, COGTA and DWS to implement the plan that has been developed for a coordinated </w:t>
      </w:r>
      <w:r>
        <w:rPr>
          <w:rFonts w:ascii="Arial" w:hAnsi="Arial" w:cs="Arial"/>
          <w:sz w:val="28"/>
          <w:szCs w:val="28"/>
        </w:rPr>
        <w:t xml:space="preserve">Municipal Systems Act </w:t>
      </w:r>
      <w:r w:rsidRPr="008D3EF8">
        <w:rPr>
          <w:rFonts w:ascii="Arial" w:hAnsi="Arial" w:cs="Arial"/>
          <w:sz w:val="28"/>
          <w:szCs w:val="28"/>
        </w:rPr>
        <w:t xml:space="preserve">Section 78 </w:t>
      </w:r>
      <w:r>
        <w:rPr>
          <w:rFonts w:ascii="Arial" w:hAnsi="Arial" w:cs="Arial"/>
          <w:sz w:val="28"/>
          <w:szCs w:val="28"/>
        </w:rPr>
        <w:t xml:space="preserve">consultative </w:t>
      </w:r>
      <w:r w:rsidRPr="008D3EF8">
        <w:rPr>
          <w:rFonts w:ascii="Arial" w:hAnsi="Arial" w:cs="Arial"/>
          <w:sz w:val="28"/>
          <w:szCs w:val="28"/>
        </w:rPr>
        <w:t>process according to the timeframes in the plan</w:t>
      </w:r>
      <w:r>
        <w:rPr>
          <w:rFonts w:ascii="Arial" w:hAnsi="Arial" w:cs="Arial"/>
          <w:sz w:val="28"/>
          <w:szCs w:val="28"/>
        </w:rPr>
        <w:t xml:space="preserve">. This should lead to the appointment of capable </w:t>
      </w:r>
      <w:r w:rsidRPr="007B4300">
        <w:rPr>
          <w:rFonts w:ascii="Arial" w:hAnsi="Arial" w:cs="Arial"/>
          <w:sz w:val="28"/>
          <w:szCs w:val="28"/>
        </w:rPr>
        <w:t>Water Service Provider</w:t>
      </w:r>
      <w:r>
        <w:rPr>
          <w:rFonts w:ascii="Arial" w:hAnsi="Arial" w:cs="Arial"/>
          <w:sz w:val="28"/>
          <w:szCs w:val="28"/>
        </w:rPr>
        <w:t>s</w:t>
      </w:r>
    </w:p>
    <w:p w14:paraId="1EB82642" w14:textId="4ABB855C" w:rsidR="00F0120E" w:rsidRDefault="00F0120E" w:rsidP="00F0120E">
      <w:pPr>
        <w:spacing w:before="120" w:after="0" w:line="240" w:lineRule="auto"/>
        <w:ind w:left="720" w:hanging="720"/>
        <w:jc w:val="both"/>
        <w:rPr>
          <w:rFonts w:ascii="Arial" w:hAnsi="Arial" w:cs="Arial"/>
          <w:sz w:val="28"/>
          <w:szCs w:val="28"/>
        </w:rPr>
      </w:pPr>
      <w:r>
        <w:rPr>
          <w:rFonts w:ascii="Arial" w:hAnsi="Arial" w:cs="Arial"/>
          <w:sz w:val="28"/>
          <w:szCs w:val="28"/>
        </w:rPr>
        <w:t>1.</w:t>
      </w:r>
      <w:r w:rsidR="00196395">
        <w:rPr>
          <w:rFonts w:ascii="Arial" w:hAnsi="Arial" w:cs="Arial"/>
          <w:sz w:val="28"/>
          <w:szCs w:val="28"/>
        </w:rPr>
        <w:t>5</w:t>
      </w:r>
      <w:r>
        <w:rPr>
          <w:rFonts w:ascii="Arial" w:hAnsi="Arial" w:cs="Arial"/>
          <w:sz w:val="28"/>
          <w:szCs w:val="28"/>
        </w:rPr>
        <w:tab/>
        <w:t xml:space="preserve">As part of good governance and compliance with the law, all WSAs to separate their WSA and WSP functions and account for them separately within a year (Council resolutions </w:t>
      </w:r>
      <w:r w:rsidR="00196395">
        <w:rPr>
          <w:rFonts w:ascii="Arial" w:hAnsi="Arial" w:cs="Arial"/>
          <w:sz w:val="28"/>
          <w:szCs w:val="28"/>
        </w:rPr>
        <w:t xml:space="preserve">in this regard </w:t>
      </w:r>
      <w:r>
        <w:rPr>
          <w:rFonts w:ascii="Arial" w:hAnsi="Arial" w:cs="Arial"/>
          <w:sz w:val="28"/>
          <w:szCs w:val="28"/>
        </w:rPr>
        <w:t>should be taken within three months)</w:t>
      </w:r>
    </w:p>
    <w:p w14:paraId="2C70A1FC" w14:textId="412BE278" w:rsidR="00E71368" w:rsidRDefault="00E71368" w:rsidP="00E71368">
      <w:pPr>
        <w:spacing w:before="120" w:after="0" w:line="240" w:lineRule="auto"/>
        <w:ind w:left="720" w:hanging="720"/>
        <w:jc w:val="both"/>
        <w:rPr>
          <w:rFonts w:ascii="Arial" w:hAnsi="Arial" w:cs="Arial"/>
          <w:sz w:val="28"/>
          <w:szCs w:val="28"/>
        </w:rPr>
      </w:pPr>
      <w:r>
        <w:rPr>
          <w:rFonts w:ascii="Arial" w:hAnsi="Arial" w:cs="Arial"/>
          <w:sz w:val="28"/>
          <w:szCs w:val="28"/>
        </w:rPr>
        <w:t>1.</w:t>
      </w:r>
      <w:r w:rsidR="00196395">
        <w:rPr>
          <w:rFonts w:ascii="Arial" w:hAnsi="Arial" w:cs="Arial"/>
          <w:sz w:val="28"/>
          <w:szCs w:val="28"/>
        </w:rPr>
        <w:t>6</w:t>
      </w:r>
      <w:r>
        <w:rPr>
          <w:rFonts w:ascii="Arial" w:hAnsi="Arial" w:cs="Arial"/>
          <w:sz w:val="28"/>
          <w:szCs w:val="28"/>
        </w:rPr>
        <w:tab/>
      </w:r>
      <w:r w:rsidRPr="00735C7B">
        <w:rPr>
          <w:rFonts w:ascii="Arial" w:hAnsi="Arial" w:cs="Arial"/>
          <w:sz w:val="28"/>
          <w:szCs w:val="28"/>
        </w:rPr>
        <w:t xml:space="preserve">All metropolitan municipalities to implement the Reform of Metropolitan Trading Services </w:t>
      </w:r>
      <w:proofErr w:type="spellStart"/>
      <w:r w:rsidRPr="00735C7B">
        <w:rPr>
          <w:rFonts w:ascii="Arial" w:hAnsi="Arial" w:cs="Arial"/>
          <w:sz w:val="28"/>
          <w:szCs w:val="28"/>
        </w:rPr>
        <w:t>Programme</w:t>
      </w:r>
      <w:proofErr w:type="spellEnd"/>
      <w:r w:rsidRPr="00735C7B">
        <w:rPr>
          <w:rFonts w:ascii="Arial" w:hAnsi="Arial" w:cs="Arial"/>
          <w:sz w:val="28"/>
          <w:szCs w:val="28"/>
        </w:rPr>
        <w:t xml:space="preserve"> - establish or appoint ring-fenced, professionally managed utilities (internal or external) for water &amp; sanitation within two years, with support from National Treasury and line departments</w:t>
      </w:r>
    </w:p>
    <w:p w14:paraId="184EF626" w14:textId="3868650F" w:rsidR="00735C7B" w:rsidRDefault="00F0120E" w:rsidP="005D4EF2">
      <w:pPr>
        <w:spacing w:before="120" w:after="0" w:line="240" w:lineRule="auto"/>
        <w:ind w:left="720" w:hanging="720"/>
        <w:jc w:val="both"/>
        <w:rPr>
          <w:rFonts w:ascii="Arial" w:hAnsi="Arial" w:cs="Arial"/>
          <w:sz w:val="28"/>
          <w:szCs w:val="28"/>
        </w:rPr>
      </w:pPr>
      <w:r>
        <w:rPr>
          <w:rFonts w:ascii="Arial" w:hAnsi="Arial" w:cs="Arial"/>
          <w:sz w:val="28"/>
          <w:szCs w:val="28"/>
        </w:rPr>
        <w:t>1.</w:t>
      </w:r>
      <w:r w:rsidR="00196395">
        <w:rPr>
          <w:rFonts w:ascii="Arial" w:hAnsi="Arial" w:cs="Arial"/>
          <w:sz w:val="28"/>
          <w:szCs w:val="28"/>
        </w:rPr>
        <w:t>7</w:t>
      </w:r>
      <w:r>
        <w:rPr>
          <w:rFonts w:ascii="Arial" w:hAnsi="Arial" w:cs="Arial"/>
          <w:sz w:val="28"/>
          <w:szCs w:val="28"/>
        </w:rPr>
        <w:tab/>
      </w:r>
      <w:r w:rsidR="00007400" w:rsidRPr="004856C0">
        <w:rPr>
          <w:rFonts w:ascii="Arial" w:hAnsi="Arial" w:cs="Arial"/>
          <w:sz w:val="28"/>
          <w:szCs w:val="28"/>
        </w:rPr>
        <w:t xml:space="preserve">COGTA to </w:t>
      </w:r>
      <w:r w:rsidR="00E5024F">
        <w:rPr>
          <w:rFonts w:ascii="Arial" w:hAnsi="Arial" w:cs="Arial"/>
          <w:sz w:val="28"/>
          <w:szCs w:val="28"/>
        </w:rPr>
        <w:t>r</w:t>
      </w:r>
      <w:r w:rsidR="00007400" w:rsidRPr="004856C0">
        <w:rPr>
          <w:rFonts w:ascii="Arial" w:hAnsi="Arial" w:cs="Arial"/>
          <w:sz w:val="28"/>
          <w:szCs w:val="28"/>
        </w:rPr>
        <w:t xml:space="preserve">eview the current institutional structure of local government, including the appropriateness of the two-tier system, following which COGTA to review </w:t>
      </w:r>
      <w:r w:rsidR="00FD1586">
        <w:rPr>
          <w:rFonts w:ascii="Arial" w:hAnsi="Arial" w:cs="Arial"/>
          <w:sz w:val="28"/>
          <w:szCs w:val="28"/>
        </w:rPr>
        <w:t xml:space="preserve">the </w:t>
      </w:r>
      <w:r w:rsidR="00007400" w:rsidRPr="004856C0">
        <w:rPr>
          <w:rFonts w:ascii="Arial" w:hAnsi="Arial" w:cs="Arial"/>
          <w:sz w:val="28"/>
          <w:szCs w:val="28"/>
        </w:rPr>
        <w:t>allocation of WSA status to municipalities</w:t>
      </w:r>
    </w:p>
    <w:p w14:paraId="110B0DAD" w14:textId="613D53CF" w:rsidR="008D3EF8" w:rsidRDefault="00E77C79" w:rsidP="005D4EF2">
      <w:pPr>
        <w:spacing w:before="120" w:after="0" w:line="240" w:lineRule="auto"/>
        <w:ind w:left="720" w:hanging="720"/>
        <w:jc w:val="both"/>
        <w:rPr>
          <w:rFonts w:ascii="Arial" w:hAnsi="Arial" w:cs="Arial"/>
          <w:sz w:val="28"/>
          <w:szCs w:val="28"/>
        </w:rPr>
      </w:pPr>
      <w:r>
        <w:rPr>
          <w:rFonts w:ascii="Arial" w:hAnsi="Arial" w:cs="Arial"/>
          <w:sz w:val="28"/>
          <w:szCs w:val="28"/>
        </w:rPr>
        <w:t>1</w:t>
      </w:r>
      <w:r w:rsidR="00735C7B">
        <w:rPr>
          <w:rFonts w:ascii="Arial" w:hAnsi="Arial" w:cs="Arial"/>
          <w:sz w:val="28"/>
          <w:szCs w:val="28"/>
        </w:rPr>
        <w:t>.</w:t>
      </w:r>
      <w:r w:rsidR="00196395">
        <w:rPr>
          <w:rFonts w:ascii="Arial" w:hAnsi="Arial" w:cs="Arial"/>
          <w:sz w:val="28"/>
          <w:szCs w:val="28"/>
        </w:rPr>
        <w:t>8</w:t>
      </w:r>
      <w:r w:rsidR="00735C7B">
        <w:rPr>
          <w:rFonts w:ascii="Arial" w:hAnsi="Arial" w:cs="Arial"/>
          <w:sz w:val="28"/>
          <w:szCs w:val="28"/>
        </w:rPr>
        <w:tab/>
      </w:r>
      <w:r w:rsidR="00735C7B" w:rsidRPr="00735C7B">
        <w:rPr>
          <w:rFonts w:ascii="Arial" w:hAnsi="Arial" w:cs="Arial"/>
          <w:sz w:val="28"/>
          <w:szCs w:val="28"/>
        </w:rPr>
        <w:t xml:space="preserve">DWS to </w:t>
      </w:r>
      <w:proofErr w:type="spellStart"/>
      <w:r w:rsidR="00735C7B" w:rsidRPr="00735C7B">
        <w:rPr>
          <w:rFonts w:ascii="Arial" w:hAnsi="Arial" w:cs="Arial"/>
          <w:sz w:val="28"/>
          <w:szCs w:val="28"/>
        </w:rPr>
        <w:t>finalise</w:t>
      </w:r>
      <w:proofErr w:type="spellEnd"/>
      <w:r w:rsidR="00735C7B" w:rsidRPr="00735C7B">
        <w:rPr>
          <w:rFonts w:ascii="Arial" w:hAnsi="Arial" w:cs="Arial"/>
          <w:sz w:val="28"/>
          <w:szCs w:val="28"/>
        </w:rPr>
        <w:t xml:space="preserve"> Water Services Act amendments and table to Parliament by May 2025</w:t>
      </w:r>
      <w:r w:rsidR="0023703D">
        <w:rPr>
          <w:rFonts w:ascii="Arial" w:hAnsi="Arial" w:cs="Arial"/>
          <w:sz w:val="28"/>
          <w:szCs w:val="28"/>
        </w:rPr>
        <w:t xml:space="preserve">. </w:t>
      </w:r>
      <w:r w:rsidR="00952B39">
        <w:rPr>
          <w:rFonts w:ascii="Arial" w:hAnsi="Arial" w:cs="Arial"/>
          <w:sz w:val="28"/>
          <w:szCs w:val="28"/>
        </w:rPr>
        <w:t xml:space="preserve">Following this, </w:t>
      </w:r>
      <w:proofErr w:type="gramStart"/>
      <w:r w:rsidR="00735C7B" w:rsidRPr="00735C7B">
        <w:rPr>
          <w:rFonts w:ascii="Arial" w:hAnsi="Arial" w:cs="Arial"/>
          <w:sz w:val="28"/>
          <w:szCs w:val="28"/>
        </w:rPr>
        <w:t>DWS</w:t>
      </w:r>
      <w:proofErr w:type="gramEnd"/>
      <w:r w:rsidR="00735C7B" w:rsidRPr="00735C7B">
        <w:rPr>
          <w:rFonts w:ascii="Arial" w:hAnsi="Arial" w:cs="Arial"/>
          <w:sz w:val="28"/>
          <w:szCs w:val="28"/>
        </w:rPr>
        <w:t xml:space="preserve"> to put in place </w:t>
      </w:r>
      <w:r w:rsidR="00F84ADC">
        <w:rPr>
          <w:rFonts w:ascii="Arial" w:hAnsi="Arial" w:cs="Arial"/>
          <w:sz w:val="28"/>
          <w:szCs w:val="28"/>
        </w:rPr>
        <w:t xml:space="preserve">an operating </w:t>
      </w:r>
      <w:r w:rsidR="00735C7B" w:rsidRPr="00735C7B">
        <w:rPr>
          <w:rFonts w:ascii="Arial" w:hAnsi="Arial" w:cs="Arial"/>
          <w:sz w:val="28"/>
          <w:szCs w:val="28"/>
        </w:rPr>
        <w:t>licensing system for Water Services Providers by June 2026</w:t>
      </w:r>
    </w:p>
    <w:p w14:paraId="1602D979" w14:textId="4F79DC67" w:rsidR="004E5A69" w:rsidRDefault="00E77C79" w:rsidP="005D4EF2">
      <w:pPr>
        <w:spacing w:before="120" w:after="0" w:line="240" w:lineRule="auto"/>
        <w:ind w:left="720" w:hanging="720"/>
        <w:jc w:val="both"/>
        <w:rPr>
          <w:rFonts w:ascii="Arial" w:hAnsi="Arial" w:cs="Arial"/>
          <w:sz w:val="28"/>
          <w:szCs w:val="28"/>
        </w:rPr>
      </w:pPr>
      <w:r>
        <w:rPr>
          <w:rFonts w:ascii="Arial" w:hAnsi="Arial" w:cs="Arial"/>
          <w:sz w:val="28"/>
          <w:szCs w:val="28"/>
        </w:rPr>
        <w:t>1</w:t>
      </w:r>
      <w:r w:rsidR="004E5A69">
        <w:rPr>
          <w:rFonts w:ascii="Arial" w:hAnsi="Arial" w:cs="Arial"/>
          <w:sz w:val="28"/>
          <w:szCs w:val="28"/>
        </w:rPr>
        <w:t>.</w:t>
      </w:r>
      <w:r w:rsidR="00196395">
        <w:rPr>
          <w:rFonts w:ascii="Arial" w:hAnsi="Arial" w:cs="Arial"/>
          <w:sz w:val="28"/>
          <w:szCs w:val="28"/>
        </w:rPr>
        <w:t>9</w:t>
      </w:r>
      <w:r w:rsidR="004E5A69">
        <w:rPr>
          <w:rFonts w:ascii="Arial" w:hAnsi="Arial" w:cs="Arial"/>
          <w:sz w:val="28"/>
          <w:szCs w:val="28"/>
        </w:rPr>
        <w:tab/>
      </w:r>
      <w:r w:rsidR="004E5A69" w:rsidRPr="004E5A69">
        <w:rPr>
          <w:rFonts w:ascii="Arial" w:hAnsi="Arial" w:cs="Arial"/>
          <w:sz w:val="28"/>
          <w:szCs w:val="28"/>
          <w:lang w:val="en-GB"/>
        </w:rPr>
        <w:t>DWS  to provide guidance to WSAs on the different options for external WSPs</w:t>
      </w:r>
      <w:r w:rsidR="00196395">
        <w:rPr>
          <w:rFonts w:ascii="Arial" w:hAnsi="Arial" w:cs="Arial"/>
          <w:sz w:val="28"/>
          <w:szCs w:val="28"/>
          <w:lang w:val="en-GB"/>
        </w:rPr>
        <w:t>,</w:t>
      </w:r>
      <w:r w:rsidR="004E5A69" w:rsidRPr="004E5A69">
        <w:rPr>
          <w:rFonts w:ascii="Arial" w:hAnsi="Arial" w:cs="Arial"/>
          <w:sz w:val="28"/>
          <w:szCs w:val="28"/>
          <w:lang w:val="en-GB"/>
        </w:rPr>
        <w:t xml:space="preserve"> on request from April 2025</w:t>
      </w:r>
    </w:p>
    <w:p w14:paraId="0B2DE6D6" w14:textId="5D522101" w:rsidR="004E5A69" w:rsidRDefault="00E77C79"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rPr>
        <w:t>1</w:t>
      </w:r>
      <w:r w:rsidR="004E5A69">
        <w:rPr>
          <w:rFonts w:ascii="Arial" w:hAnsi="Arial" w:cs="Arial"/>
          <w:sz w:val="28"/>
          <w:szCs w:val="28"/>
        </w:rPr>
        <w:t>.</w:t>
      </w:r>
      <w:r w:rsidR="00196395">
        <w:rPr>
          <w:rFonts w:ascii="Arial" w:hAnsi="Arial" w:cs="Arial"/>
          <w:sz w:val="28"/>
          <w:szCs w:val="28"/>
        </w:rPr>
        <w:t>10</w:t>
      </w:r>
      <w:r w:rsidR="004E5A69">
        <w:rPr>
          <w:rFonts w:ascii="Arial" w:hAnsi="Arial" w:cs="Arial"/>
          <w:sz w:val="28"/>
          <w:szCs w:val="28"/>
        </w:rPr>
        <w:tab/>
      </w:r>
      <w:r w:rsidR="004E5A69" w:rsidRPr="004E5A69">
        <w:rPr>
          <w:rFonts w:ascii="Arial" w:hAnsi="Arial" w:cs="Arial"/>
          <w:sz w:val="28"/>
          <w:szCs w:val="28"/>
          <w:lang w:val="en-GB"/>
        </w:rPr>
        <w:t>DWS to issue guidelines on the roles and functions of WSAs v</w:t>
      </w:r>
      <w:r w:rsidR="004E5A69">
        <w:rPr>
          <w:rFonts w:ascii="Arial" w:hAnsi="Arial" w:cs="Arial"/>
          <w:sz w:val="28"/>
          <w:szCs w:val="28"/>
          <w:lang w:val="en-GB"/>
        </w:rPr>
        <w:t>er</w:t>
      </w:r>
      <w:r w:rsidR="004E5A69" w:rsidRPr="004E5A69">
        <w:rPr>
          <w:rFonts w:ascii="Arial" w:hAnsi="Arial" w:cs="Arial"/>
          <w:sz w:val="28"/>
          <w:szCs w:val="28"/>
          <w:lang w:val="en-GB"/>
        </w:rPr>
        <w:t>s</w:t>
      </w:r>
      <w:r w:rsidR="004E5A69">
        <w:rPr>
          <w:rFonts w:ascii="Arial" w:hAnsi="Arial" w:cs="Arial"/>
          <w:sz w:val="28"/>
          <w:szCs w:val="28"/>
          <w:lang w:val="en-GB"/>
        </w:rPr>
        <w:t>us</w:t>
      </w:r>
      <w:r w:rsidR="004E5A69" w:rsidRPr="004E5A69">
        <w:rPr>
          <w:rFonts w:ascii="Arial" w:hAnsi="Arial" w:cs="Arial"/>
          <w:sz w:val="28"/>
          <w:szCs w:val="28"/>
          <w:lang w:val="en-GB"/>
        </w:rPr>
        <w:t xml:space="preserve"> WSPs by April 2025</w:t>
      </w:r>
    </w:p>
    <w:p w14:paraId="2DFF27A3" w14:textId="760F983A" w:rsidR="004E5A69" w:rsidRDefault="00E77C79"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1</w:t>
      </w:r>
      <w:r w:rsidR="004E5A69">
        <w:rPr>
          <w:rFonts w:ascii="Arial" w:hAnsi="Arial" w:cs="Arial"/>
          <w:sz w:val="28"/>
          <w:szCs w:val="28"/>
          <w:lang w:val="en-GB"/>
        </w:rPr>
        <w:t>.</w:t>
      </w:r>
      <w:r w:rsidR="00196395">
        <w:rPr>
          <w:rFonts w:ascii="Arial" w:hAnsi="Arial" w:cs="Arial"/>
          <w:sz w:val="28"/>
          <w:szCs w:val="28"/>
          <w:lang w:val="en-GB"/>
        </w:rPr>
        <w:t>11</w:t>
      </w:r>
      <w:r w:rsidR="004E5A69">
        <w:rPr>
          <w:rFonts w:ascii="Arial" w:hAnsi="Arial" w:cs="Arial"/>
          <w:sz w:val="28"/>
          <w:szCs w:val="28"/>
          <w:lang w:val="en-GB"/>
        </w:rPr>
        <w:tab/>
      </w:r>
      <w:r w:rsidR="004E5A69" w:rsidRPr="004E5A69">
        <w:rPr>
          <w:rFonts w:ascii="Arial" w:hAnsi="Arial" w:cs="Arial"/>
          <w:sz w:val="28"/>
          <w:szCs w:val="28"/>
          <w:lang w:val="en-GB"/>
        </w:rPr>
        <w:t xml:space="preserve">DWS and AWSISA to develop </w:t>
      </w:r>
      <w:r w:rsidR="00A351BD">
        <w:rPr>
          <w:rFonts w:ascii="Arial" w:hAnsi="Arial" w:cs="Arial"/>
          <w:sz w:val="28"/>
          <w:szCs w:val="28"/>
          <w:lang w:val="en-GB"/>
        </w:rPr>
        <w:t xml:space="preserve">a </w:t>
      </w:r>
      <w:r w:rsidR="004E5A69" w:rsidRPr="004E5A69">
        <w:rPr>
          <w:rFonts w:ascii="Arial" w:hAnsi="Arial" w:cs="Arial"/>
          <w:sz w:val="28"/>
          <w:szCs w:val="28"/>
          <w:lang w:val="en-GB"/>
        </w:rPr>
        <w:t>plan for building Water Boards’ capacity and readiness to provide a retail WSP function to WSAs if requested, informed by a capacity assessment of the Water Boards, by end Ju</w:t>
      </w:r>
      <w:r w:rsidR="00A351BD">
        <w:rPr>
          <w:rFonts w:ascii="Arial" w:hAnsi="Arial" w:cs="Arial"/>
          <w:sz w:val="28"/>
          <w:szCs w:val="28"/>
          <w:lang w:val="en-GB"/>
        </w:rPr>
        <w:t>ly</w:t>
      </w:r>
      <w:r w:rsidR="004E5A69" w:rsidRPr="004E5A69">
        <w:rPr>
          <w:rFonts w:ascii="Arial" w:hAnsi="Arial" w:cs="Arial"/>
          <w:sz w:val="28"/>
          <w:szCs w:val="28"/>
          <w:lang w:val="en-GB"/>
        </w:rPr>
        <w:t xml:space="preserve"> 2025</w:t>
      </w:r>
    </w:p>
    <w:p w14:paraId="655A3FF4" w14:textId="475F0D3B" w:rsidR="005D45F8" w:rsidRDefault="005D45F8"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1.1</w:t>
      </w:r>
      <w:r w:rsidR="00196395">
        <w:rPr>
          <w:rFonts w:ascii="Arial" w:hAnsi="Arial" w:cs="Arial"/>
          <w:sz w:val="28"/>
          <w:szCs w:val="28"/>
          <w:lang w:val="en-GB"/>
        </w:rPr>
        <w:t>2</w:t>
      </w:r>
      <w:r>
        <w:rPr>
          <w:rFonts w:ascii="Arial" w:hAnsi="Arial" w:cs="Arial"/>
          <w:sz w:val="28"/>
          <w:szCs w:val="28"/>
          <w:lang w:val="en-GB"/>
        </w:rPr>
        <w:tab/>
        <w:t>National Government (Presidency, National Treasury, COGTA and DWS), working with SALGA, to review the intervention and support model for local government in terms of Sect</w:t>
      </w:r>
      <w:r w:rsidR="006C1347">
        <w:rPr>
          <w:rFonts w:ascii="Arial" w:hAnsi="Arial" w:cs="Arial"/>
          <w:sz w:val="28"/>
          <w:szCs w:val="28"/>
          <w:lang w:val="en-GB"/>
        </w:rPr>
        <w:t>io</w:t>
      </w:r>
      <w:r>
        <w:rPr>
          <w:rFonts w:ascii="Arial" w:hAnsi="Arial" w:cs="Arial"/>
          <w:sz w:val="28"/>
          <w:szCs w:val="28"/>
          <w:lang w:val="en-GB"/>
        </w:rPr>
        <w:t xml:space="preserve">n 154 and 139 of the Constitution and </w:t>
      </w:r>
      <w:r w:rsidR="006C1347">
        <w:rPr>
          <w:rFonts w:ascii="Arial" w:hAnsi="Arial" w:cs="Arial"/>
          <w:sz w:val="28"/>
          <w:szCs w:val="28"/>
          <w:lang w:val="en-GB"/>
        </w:rPr>
        <w:t>Section 63 of the Water Services Act</w:t>
      </w:r>
      <w:r w:rsidR="008B39A0">
        <w:rPr>
          <w:rFonts w:ascii="Arial" w:hAnsi="Arial" w:cs="Arial"/>
          <w:sz w:val="28"/>
          <w:szCs w:val="28"/>
          <w:lang w:val="en-GB"/>
        </w:rPr>
        <w:t>, within two years</w:t>
      </w:r>
    </w:p>
    <w:p w14:paraId="454D8006" w14:textId="5C374C76" w:rsidR="00580A41" w:rsidRPr="006343AB" w:rsidRDefault="00196395" w:rsidP="00196395">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lastRenderedPageBreak/>
        <w:t>1.13</w:t>
      </w:r>
      <w:r>
        <w:rPr>
          <w:rFonts w:ascii="Arial" w:hAnsi="Arial" w:cs="Arial"/>
          <w:sz w:val="28"/>
          <w:szCs w:val="28"/>
          <w:lang w:val="en-GB"/>
        </w:rPr>
        <w:tab/>
      </w:r>
      <w:r w:rsidR="00580A41" w:rsidRPr="006343AB">
        <w:rPr>
          <w:rFonts w:ascii="Arial" w:hAnsi="Arial" w:cs="Arial"/>
          <w:sz w:val="28"/>
          <w:szCs w:val="28"/>
          <w:lang w:val="en-GB"/>
        </w:rPr>
        <w:t xml:space="preserve">DWS to finalise amendments to National Water Act and submit to Parliament within 6 months, including legislating the use-it-or-lose it principle for water use licenses </w:t>
      </w:r>
    </w:p>
    <w:p w14:paraId="33799E8C" w14:textId="01E216DE" w:rsidR="004856C0" w:rsidRPr="00007400" w:rsidRDefault="00E77C79" w:rsidP="005D4EF2">
      <w:pPr>
        <w:spacing w:before="120" w:after="0" w:line="240" w:lineRule="auto"/>
        <w:ind w:left="720" w:hanging="720"/>
        <w:jc w:val="both"/>
        <w:rPr>
          <w:rFonts w:ascii="Arial" w:hAnsi="Arial" w:cs="Arial"/>
          <w:b/>
          <w:bCs/>
          <w:sz w:val="28"/>
          <w:szCs w:val="28"/>
        </w:rPr>
      </w:pPr>
      <w:r>
        <w:rPr>
          <w:rFonts w:ascii="Arial" w:hAnsi="Arial" w:cs="Arial"/>
          <w:b/>
          <w:bCs/>
          <w:sz w:val="28"/>
          <w:szCs w:val="28"/>
        </w:rPr>
        <w:t>2</w:t>
      </w:r>
      <w:r w:rsidR="004856C0" w:rsidRPr="008F79B6">
        <w:rPr>
          <w:rFonts w:ascii="Arial" w:hAnsi="Arial" w:cs="Arial"/>
          <w:b/>
          <w:bCs/>
          <w:sz w:val="28"/>
          <w:szCs w:val="28"/>
        </w:rPr>
        <w:t>.</w:t>
      </w:r>
      <w:r w:rsidR="004856C0">
        <w:rPr>
          <w:rFonts w:ascii="Arial" w:hAnsi="Arial" w:cs="Arial"/>
          <w:sz w:val="28"/>
          <w:szCs w:val="28"/>
        </w:rPr>
        <w:tab/>
      </w:r>
      <w:r w:rsidR="004856C0" w:rsidRPr="008F79B6">
        <w:rPr>
          <w:rFonts w:ascii="Arial" w:hAnsi="Arial" w:cs="Arial"/>
          <w:b/>
          <w:bCs/>
          <w:sz w:val="28"/>
          <w:szCs w:val="28"/>
        </w:rPr>
        <w:t>Resolutions related to</w:t>
      </w:r>
      <w:r w:rsidR="00C129E4">
        <w:rPr>
          <w:rFonts w:ascii="Arial" w:hAnsi="Arial" w:cs="Arial"/>
          <w:b/>
          <w:bCs/>
          <w:sz w:val="28"/>
          <w:szCs w:val="28"/>
        </w:rPr>
        <w:t xml:space="preserve"> i</w:t>
      </w:r>
      <w:r w:rsidR="00C129E4" w:rsidRPr="00C129E4">
        <w:rPr>
          <w:rFonts w:ascii="Arial" w:hAnsi="Arial" w:cs="Arial"/>
          <w:b/>
          <w:bCs/>
          <w:sz w:val="28"/>
          <w:szCs w:val="28"/>
        </w:rPr>
        <w:t xml:space="preserve">ncreasing investment through financing options and ensuring </w:t>
      </w:r>
      <w:r w:rsidR="00C129E4">
        <w:rPr>
          <w:rFonts w:ascii="Arial" w:hAnsi="Arial" w:cs="Arial"/>
          <w:b/>
          <w:bCs/>
          <w:sz w:val="28"/>
          <w:szCs w:val="28"/>
        </w:rPr>
        <w:t xml:space="preserve">the financial </w:t>
      </w:r>
      <w:r w:rsidR="00C129E4" w:rsidRPr="00C129E4">
        <w:rPr>
          <w:rFonts w:ascii="Arial" w:hAnsi="Arial" w:cs="Arial"/>
          <w:b/>
          <w:bCs/>
          <w:sz w:val="28"/>
          <w:szCs w:val="28"/>
        </w:rPr>
        <w:t>viability of the sector</w:t>
      </w:r>
      <w:r w:rsidR="004856C0" w:rsidRPr="00007400">
        <w:rPr>
          <w:rFonts w:ascii="Arial" w:hAnsi="Arial" w:cs="Arial"/>
          <w:b/>
          <w:bCs/>
          <w:sz w:val="28"/>
          <w:szCs w:val="28"/>
        </w:rPr>
        <w:t xml:space="preserve"> </w:t>
      </w:r>
    </w:p>
    <w:p w14:paraId="34D3AAE3" w14:textId="394531AE" w:rsidR="00045C17" w:rsidRDefault="00E77C79" w:rsidP="00045C17">
      <w:pPr>
        <w:spacing w:before="120" w:after="0" w:line="240" w:lineRule="auto"/>
        <w:ind w:left="720" w:hanging="720"/>
        <w:jc w:val="both"/>
        <w:rPr>
          <w:rFonts w:ascii="Arial" w:hAnsi="Arial" w:cs="Arial"/>
          <w:sz w:val="28"/>
          <w:szCs w:val="28"/>
          <w:lang w:val="en-GB"/>
        </w:rPr>
      </w:pPr>
      <w:r>
        <w:rPr>
          <w:rFonts w:ascii="Arial" w:hAnsi="Arial" w:cs="Arial"/>
          <w:sz w:val="28"/>
          <w:szCs w:val="28"/>
        </w:rPr>
        <w:t>2</w:t>
      </w:r>
      <w:r w:rsidR="004856C0" w:rsidRPr="00735C7B">
        <w:rPr>
          <w:rFonts w:ascii="Arial" w:hAnsi="Arial" w:cs="Arial"/>
          <w:sz w:val="28"/>
          <w:szCs w:val="28"/>
        </w:rPr>
        <w:t>.1</w:t>
      </w:r>
      <w:r w:rsidR="004856C0" w:rsidRPr="00735C7B">
        <w:rPr>
          <w:rFonts w:ascii="Arial" w:hAnsi="Arial" w:cs="Arial"/>
          <w:sz w:val="28"/>
          <w:szCs w:val="28"/>
        </w:rPr>
        <w:tab/>
      </w:r>
      <w:r w:rsidR="00045C17">
        <w:rPr>
          <w:rFonts w:ascii="Arial" w:hAnsi="Arial" w:cs="Arial"/>
          <w:sz w:val="28"/>
          <w:szCs w:val="28"/>
          <w:lang w:val="en-GB"/>
        </w:rPr>
        <w:t xml:space="preserve">All government departments to pay correct invoices from municipalities within three months and municipalities to apply stringent credit control measures on government departments that do not pay </w:t>
      </w:r>
    </w:p>
    <w:p w14:paraId="306FC3EA" w14:textId="03F0D9C1" w:rsidR="00045C17" w:rsidRDefault="00045C17" w:rsidP="00045C17">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2.2</w:t>
      </w:r>
      <w:r>
        <w:rPr>
          <w:rFonts w:ascii="Arial" w:hAnsi="Arial" w:cs="Arial"/>
          <w:sz w:val="28"/>
          <w:szCs w:val="28"/>
          <w:lang w:val="en-GB"/>
        </w:rPr>
        <w:tab/>
      </w:r>
      <w:r w:rsidRPr="004E5A69">
        <w:rPr>
          <w:rFonts w:ascii="Arial" w:hAnsi="Arial" w:cs="Arial"/>
          <w:sz w:val="28"/>
          <w:szCs w:val="28"/>
          <w:lang w:val="en-GB"/>
        </w:rPr>
        <w:t xml:space="preserve">All WSAs to pay their </w:t>
      </w:r>
      <w:r>
        <w:rPr>
          <w:rFonts w:ascii="Arial" w:hAnsi="Arial" w:cs="Arial"/>
          <w:sz w:val="28"/>
          <w:szCs w:val="28"/>
          <w:lang w:val="en-GB"/>
        </w:rPr>
        <w:t xml:space="preserve">current </w:t>
      </w:r>
      <w:r w:rsidRPr="004E5A69">
        <w:rPr>
          <w:rFonts w:ascii="Arial" w:hAnsi="Arial" w:cs="Arial"/>
          <w:sz w:val="28"/>
          <w:szCs w:val="28"/>
          <w:lang w:val="en-GB"/>
        </w:rPr>
        <w:t>invoices</w:t>
      </w:r>
      <w:r w:rsidR="00C129E4">
        <w:rPr>
          <w:rFonts w:ascii="Arial" w:hAnsi="Arial" w:cs="Arial"/>
          <w:sz w:val="28"/>
          <w:szCs w:val="28"/>
          <w:lang w:val="en-GB"/>
        </w:rPr>
        <w:t xml:space="preserve"> in full</w:t>
      </w:r>
      <w:r w:rsidRPr="004E5A69">
        <w:rPr>
          <w:rFonts w:ascii="Arial" w:hAnsi="Arial" w:cs="Arial"/>
          <w:sz w:val="28"/>
          <w:szCs w:val="28"/>
          <w:lang w:val="en-GB"/>
        </w:rPr>
        <w:t xml:space="preserve"> to the Water Boards timeously</w:t>
      </w:r>
      <w:r>
        <w:rPr>
          <w:rFonts w:ascii="Arial" w:hAnsi="Arial" w:cs="Arial"/>
          <w:sz w:val="28"/>
          <w:szCs w:val="28"/>
          <w:lang w:val="en-GB"/>
        </w:rPr>
        <w:t xml:space="preserve">, immediately </w:t>
      </w:r>
    </w:p>
    <w:p w14:paraId="5B541ECF" w14:textId="31B32B51" w:rsidR="00045C17" w:rsidRDefault="00045C17" w:rsidP="00045C17">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2.3</w:t>
      </w:r>
      <w:r>
        <w:rPr>
          <w:rFonts w:ascii="Arial" w:hAnsi="Arial" w:cs="Arial"/>
          <w:sz w:val="28"/>
          <w:szCs w:val="28"/>
          <w:lang w:val="en-GB"/>
        </w:rPr>
        <w:tab/>
        <w:t xml:space="preserve">All Water Boards to pay their current invoices </w:t>
      </w:r>
      <w:r w:rsidR="00C129E4">
        <w:rPr>
          <w:rFonts w:ascii="Arial" w:hAnsi="Arial" w:cs="Arial"/>
          <w:sz w:val="28"/>
          <w:szCs w:val="28"/>
          <w:lang w:val="en-GB"/>
        </w:rPr>
        <w:t xml:space="preserve">in full </w:t>
      </w:r>
      <w:r>
        <w:rPr>
          <w:rFonts w:ascii="Arial" w:hAnsi="Arial" w:cs="Arial"/>
          <w:sz w:val="28"/>
          <w:szCs w:val="28"/>
          <w:lang w:val="en-GB"/>
        </w:rPr>
        <w:t>to DWS, starting immediately</w:t>
      </w:r>
    </w:p>
    <w:p w14:paraId="10FD8B5E" w14:textId="07AA9C93" w:rsidR="00045C17" w:rsidRDefault="00045C17" w:rsidP="00045C17">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2.4</w:t>
      </w:r>
      <w:r>
        <w:rPr>
          <w:rFonts w:ascii="Arial" w:hAnsi="Arial" w:cs="Arial"/>
          <w:sz w:val="28"/>
          <w:szCs w:val="28"/>
          <w:lang w:val="en-GB"/>
        </w:rPr>
        <w:tab/>
        <w:t>DWS and water boards to implement the approved debt write-off mechanism with qualifying municipalities, starting immediately</w:t>
      </w:r>
    </w:p>
    <w:p w14:paraId="205F02AD" w14:textId="7F06BAB2" w:rsidR="00735C7B" w:rsidRPr="00735C7B" w:rsidRDefault="00045C17" w:rsidP="005D4EF2">
      <w:pPr>
        <w:spacing w:before="120" w:after="0" w:line="240" w:lineRule="auto"/>
        <w:ind w:left="720" w:hanging="720"/>
        <w:jc w:val="both"/>
        <w:rPr>
          <w:rFonts w:ascii="Arial" w:hAnsi="Arial" w:cs="Arial"/>
          <w:sz w:val="28"/>
          <w:szCs w:val="28"/>
        </w:rPr>
      </w:pPr>
      <w:r>
        <w:rPr>
          <w:rFonts w:ascii="Arial" w:hAnsi="Arial" w:cs="Arial"/>
          <w:sz w:val="28"/>
          <w:szCs w:val="28"/>
        </w:rPr>
        <w:t>2.5</w:t>
      </w:r>
      <w:r>
        <w:rPr>
          <w:rFonts w:ascii="Arial" w:hAnsi="Arial" w:cs="Arial"/>
          <w:sz w:val="28"/>
          <w:szCs w:val="28"/>
        </w:rPr>
        <w:tab/>
      </w:r>
      <w:r w:rsidR="00735C7B" w:rsidRPr="00735C7B">
        <w:rPr>
          <w:rFonts w:ascii="Arial" w:hAnsi="Arial" w:cs="Arial"/>
          <w:sz w:val="28"/>
          <w:szCs w:val="28"/>
        </w:rPr>
        <w:t xml:space="preserve">National Treasury to </w:t>
      </w:r>
      <w:proofErr w:type="spellStart"/>
      <w:r w:rsidR="00735C7B" w:rsidRPr="00735C7B">
        <w:rPr>
          <w:rFonts w:ascii="Arial" w:hAnsi="Arial" w:cs="Arial"/>
          <w:sz w:val="28"/>
          <w:szCs w:val="28"/>
        </w:rPr>
        <w:t>finalise</w:t>
      </w:r>
      <w:proofErr w:type="spellEnd"/>
      <w:r w:rsidR="00735C7B" w:rsidRPr="00735C7B">
        <w:rPr>
          <w:rFonts w:ascii="Arial" w:hAnsi="Arial" w:cs="Arial"/>
          <w:sz w:val="28"/>
          <w:szCs w:val="28"/>
        </w:rPr>
        <w:t xml:space="preserve"> </w:t>
      </w:r>
      <w:r w:rsidR="00E77C79">
        <w:rPr>
          <w:rFonts w:ascii="Arial" w:hAnsi="Arial" w:cs="Arial"/>
          <w:sz w:val="28"/>
          <w:szCs w:val="28"/>
        </w:rPr>
        <w:t xml:space="preserve">the </w:t>
      </w:r>
      <w:r w:rsidR="00735C7B" w:rsidRPr="00735C7B">
        <w:rPr>
          <w:rFonts w:ascii="Arial" w:hAnsi="Arial" w:cs="Arial"/>
          <w:sz w:val="28"/>
          <w:szCs w:val="28"/>
        </w:rPr>
        <w:t xml:space="preserve">review of the funding model for local government </w:t>
      </w:r>
    </w:p>
    <w:p w14:paraId="17F58BB0" w14:textId="56889315" w:rsidR="00735C7B" w:rsidRDefault="00E77C79" w:rsidP="005D4EF2">
      <w:pPr>
        <w:spacing w:before="120" w:after="0" w:line="240" w:lineRule="auto"/>
        <w:ind w:left="720" w:hanging="720"/>
        <w:jc w:val="both"/>
        <w:rPr>
          <w:rFonts w:ascii="Arial" w:hAnsi="Arial" w:cs="Arial"/>
          <w:sz w:val="28"/>
          <w:szCs w:val="28"/>
        </w:rPr>
      </w:pPr>
      <w:r>
        <w:rPr>
          <w:rFonts w:ascii="Arial" w:hAnsi="Arial" w:cs="Arial"/>
          <w:sz w:val="28"/>
          <w:szCs w:val="28"/>
        </w:rPr>
        <w:t>2</w:t>
      </w:r>
      <w:r w:rsidR="00735C7B">
        <w:rPr>
          <w:rFonts w:ascii="Arial" w:hAnsi="Arial" w:cs="Arial"/>
          <w:sz w:val="28"/>
          <w:szCs w:val="28"/>
        </w:rPr>
        <w:t>.</w:t>
      </w:r>
      <w:r w:rsidR="00045C17">
        <w:rPr>
          <w:rFonts w:ascii="Arial" w:hAnsi="Arial" w:cs="Arial"/>
          <w:sz w:val="28"/>
          <w:szCs w:val="28"/>
        </w:rPr>
        <w:t>6</w:t>
      </w:r>
      <w:r w:rsidR="00735C7B">
        <w:rPr>
          <w:rFonts w:ascii="Arial" w:hAnsi="Arial" w:cs="Arial"/>
          <w:sz w:val="28"/>
          <w:szCs w:val="28"/>
        </w:rPr>
        <w:tab/>
        <w:t>DWS to i</w:t>
      </w:r>
      <w:r w:rsidR="00735C7B" w:rsidRPr="00735C7B">
        <w:rPr>
          <w:rFonts w:ascii="Arial" w:hAnsi="Arial" w:cs="Arial"/>
          <w:sz w:val="28"/>
          <w:szCs w:val="28"/>
        </w:rPr>
        <w:t>mplement the revised Raw Water Pricing Strategy by 1 April 2026</w:t>
      </w:r>
    </w:p>
    <w:p w14:paraId="38560F6C" w14:textId="49DE68E6" w:rsidR="00735C7B" w:rsidRDefault="00E77C79" w:rsidP="005D4EF2">
      <w:pPr>
        <w:spacing w:before="120" w:after="0" w:line="240" w:lineRule="auto"/>
        <w:ind w:left="720" w:hanging="720"/>
        <w:jc w:val="both"/>
        <w:rPr>
          <w:rFonts w:ascii="Arial" w:hAnsi="Arial" w:cs="Arial"/>
          <w:sz w:val="28"/>
          <w:szCs w:val="28"/>
        </w:rPr>
      </w:pPr>
      <w:r>
        <w:rPr>
          <w:rFonts w:ascii="Arial" w:hAnsi="Arial" w:cs="Arial"/>
          <w:sz w:val="28"/>
          <w:szCs w:val="28"/>
        </w:rPr>
        <w:t>2</w:t>
      </w:r>
      <w:r w:rsidR="00735C7B">
        <w:rPr>
          <w:rFonts w:ascii="Arial" w:hAnsi="Arial" w:cs="Arial"/>
          <w:sz w:val="28"/>
          <w:szCs w:val="28"/>
        </w:rPr>
        <w:t>.</w:t>
      </w:r>
      <w:r w:rsidR="00045C17">
        <w:rPr>
          <w:rFonts w:ascii="Arial" w:hAnsi="Arial" w:cs="Arial"/>
          <w:sz w:val="28"/>
          <w:szCs w:val="28"/>
        </w:rPr>
        <w:t>7</w:t>
      </w:r>
      <w:r w:rsidR="00735C7B">
        <w:rPr>
          <w:rFonts w:ascii="Arial" w:hAnsi="Arial" w:cs="Arial"/>
          <w:sz w:val="28"/>
          <w:szCs w:val="28"/>
        </w:rPr>
        <w:tab/>
        <w:t>DWS to e</w:t>
      </w:r>
      <w:r w:rsidR="004856C0" w:rsidRPr="004856C0">
        <w:rPr>
          <w:rFonts w:ascii="Arial" w:hAnsi="Arial" w:cs="Arial"/>
          <w:sz w:val="28"/>
          <w:szCs w:val="28"/>
        </w:rPr>
        <w:t xml:space="preserve">stablish an independent economic water regulator to </w:t>
      </w:r>
      <w:r w:rsidR="00735C7B">
        <w:rPr>
          <w:rFonts w:ascii="Arial" w:hAnsi="Arial" w:cs="Arial"/>
          <w:sz w:val="28"/>
          <w:szCs w:val="28"/>
        </w:rPr>
        <w:t>regulate water prices across the water value chain</w:t>
      </w:r>
      <w:r w:rsidR="00C129E4">
        <w:rPr>
          <w:rFonts w:ascii="Arial" w:hAnsi="Arial" w:cs="Arial"/>
          <w:sz w:val="28"/>
          <w:szCs w:val="28"/>
        </w:rPr>
        <w:t>,</w:t>
      </w:r>
      <w:r w:rsidR="00735C7B">
        <w:rPr>
          <w:rFonts w:ascii="Arial" w:hAnsi="Arial" w:cs="Arial"/>
          <w:sz w:val="28"/>
          <w:szCs w:val="28"/>
        </w:rPr>
        <w:t xml:space="preserve"> </w:t>
      </w:r>
      <w:r w:rsidR="004856C0" w:rsidRPr="004856C0">
        <w:rPr>
          <w:rFonts w:ascii="Arial" w:hAnsi="Arial" w:cs="Arial"/>
          <w:sz w:val="28"/>
          <w:szCs w:val="28"/>
        </w:rPr>
        <w:t>within three years</w:t>
      </w:r>
    </w:p>
    <w:p w14:paraId="08BDE601" w14:textId="6519D929" w:rsidR="00735C7B" w:rsidRDefault="00E77C79" w:rsidP="005D4EF2">
      <w:pPr>
        <w:spacing w:before="120" w:after="0" w:line="240" w:lineRule="auto"/>
        <w:ind w:left="720" w:hanging="720"/>
        <w:jc w:val="both"/>
        <w:rPr>
          <w:rFonts w:ascii="Arial" w:hAnsi="Arial" w:cs="Arial"/>
          <w:sz w:val="28"/>
          <w:szCs w:val="28"/>
        </w:rPr>
      </w:pPr>
      <w:r>
        <w:rPr>
          <w:rFonts w:ascii="Arial" w:hAnsi="Arial" w:cs="Arial"/>
          <w:sz w:val="28"/>
          <w:szCs w:val="28"/>
        </w:rPr>
        <w:t>2</w:t>
      </w:r>
      <w:r w:rsidR="00735C7B">
        <w:rPr>
          <w:rFonts w:ascii="Arial" w:hAnsi="Arial" w:cs="Arial"/>
          <w:sz w:val="28"/>
          <w:szCs w:val="28"/>
        </w:rPr>
        <w:t>.</w:t>
      </w:r>
      <w:r w:rsidR="00045C17">
        <w:rPr>
          <w:rFonts w:ascii="Arial" w:hAnsi="Arial" w:cs="Arial"/>
          <w:sz w:val="28"/>
          <w:szCs w:val="28"/>
        </w:rPr>
        <w:t>8</w:t>
      </w:r>
      <w:r w:rsidR="00735C7B">
        <w:rPr>
          <w:rFonts w:ascii="Arial" w:hAnsi="Arial" w:cs="Arial"/>
          <w:sz w:val="28"/>
          <w:szCs w:val="28"/>
        </w:rPr>
        <w:tab/>
      </w:r>
      <w:r w:rsidR="00735C7B" w:rsidRPr="00735C7B">
        <w:rPr>
          <w:rFonts w:ascii="Arial" w:hAnsi="Arial" w:cs="Arial"/>
          <w:sz w:val="28"/>
          <w:szCs w:val="28"/>
        </w:rPr>
        <w:t xml:space="preserve">All WSAs/WSPs which do not yet have non-revenue water </w:t>
      </w:r>
      <w:proofErr w:type="spellStart"/>
      <w:r w:rsidR="00735C7B" w:rsidRPr="00735C7B">
        <w:rPr>
          <w:rFonts w:ascii="Arial" w:hAnsi="Arial" w:cs="Arial"/>
          <w:sz w:val="28"/>
          <w:szCs w:val="28"/>
        </w:rPr>
        <w:t>programmes</w:t>
      </w:r>
      <w:proofErr w:type="spellEnd"/>
      <w:r w:rsidR="00735C7B" w:rsidRPr="00735C7B">
        <w:rPr>
          <w:rFonts w:ascii="Arial" w:hAnsi="Arial" w:cs="Arial"/>
          <w:sz w:val="28"/>
          <w:szCs w:val="28"/>
        </w:rPr>
        <w:t>, to have these in place by May 2025</w:t>
      </w:r>
      <w:r w:rsidR="00D06C7F">
        <w:rPr>
          <w:rFonts w:ascii="Arial" w:hAnsi="Arial" w:cs="Arial"/>
          <w:sz w:val="28"/>
          <w:szCs w:val="28"/>
        </w:rPr>
        <w:t>, covering:</w:t>
      </w:r>
    </w:p>
    <w:p w14:paraId="533B0214" w14:textId="44F549E4" w:rsidR="00D06C7F" w:rsidRPr="00D06C7F" w:rsidRDefault="00D06C7F" w:rsidP="00D06C7F">
      <w:pPr>
        <w:pStyle w:val="ListParagraph"/>
        <w:numPr>
          <w:ilvl w:val="0"/>
          <w:numId w:val="13"/>
        </w:numPr>
        <w:spacing w:before="120" w:after="0" w:line="240" w:lineRule="auto"/>
        <w:ind w:left="1170" w:hanging="450"/>
        <w:jc w:val="both"/>
        <w:rPr>
          <w:rFonts w:ascii="Arial" w:hAnsi="Arial" w:cs="Arial"/>
          <w:sz w:val="28"/>
          <w:szCs w:val="28"/>
        </w:rPr>
      </w:pPr>
      <w:r>
        <w:rPr>
          <w:rFonts w:ascii="Arial" w:hAnsi="Arial" w:cs="Arial"/>
          <w:sz w:val="28"/>
          <w:szCs w:val="28"/>
        </w:rPr>
        <w:t>B</w:t>
      </w:r>
      <w:r w:rsidRPr="00D06C7F">
        <w:rPr>
          <w:rFonts w:ascii="Arial" w:hAnsi="Arial" w:cs="Arial"/>
          <w:sz w:val="28"/>
          <w:szCs w:val="28"/>
        </w:rPr>
        <w:t>udgets for maintenance and for reducing leaks in water distribution systems</w:t>
      </w:r>
    </w:p>
    <w:p w14:paraId="19CB8911" w14:textId="71DE62AA" w:rsidR="00D06C7F" w:rsidRPr="00D06C7F" w:rsidRDefault="00D06C7F" w:rsidP="00D06C7F">
      <w:pPr>
        <w:pStyle w:val="ListParagraph"/>
        <w:numPr>
          <w:ilvl w:val="0"/>
          <w:numId w:val="13"/>
        </w:numPr>
        <w:spacing w:before="120" w:after="0" w:line="240" w:lineRule="auto"/>
        <w:ind w:left="1170" w:hanging="450"/>
        <w:jc w:val="both"/>
        <w:rPr>
          <w:rFonts w:ascii="Arial" w:hAnsi="Arial" w:cs="Arial"/>
          <w:sz w:val="28"/>
          <w:szCs w:val="28"/>
        </w:rPr>
      </w:pPr>
      <w:r w:rsidRPr="00D06C7F">
        <w:rPr>
          <w:rFonts w:ascii="Arial" w:hAnsi="Arial" w:cs="Arial"/>
          <w:sz w:val="28"/>
          <w:szCs w:val="28"/>
        </w:rPr>
        <w:t>Ensur</w:t>
      </w:r>
      <w:r>
        <w:rPr>
          <w:rFonts w:ascii="Arial" w:hAnsi="Arial" w:cs="Arial"/>
          <w:sz w:val="28"/>
          <w:szCs w:val="28"/>
        </w:rPr>
        <w:t>ing</w:t>
      </w:r>
      <w:r w:rsidRPr="00D06C7F">
        <w:rPr>
          <w:rFonts w:ascii="Arial" w:hAnsi="Arial" w:cs="Arial"/>
          <w:sz w:val="28"/>
          <w:szCs w:val="28"/>
        </w:rPr>
        <w:t xml:space="preserve"> that all reported leaks are fixed quickly</w:t>
      </w:r>
    </w:p>
    <w:p w14:paraId="305615D0" w14:textId="57C70CE0" w:rsidR="00D06C7F" w:rsidRPr="00D06C7F" w:rsidRDefault="00D06C7F" w:rsidP="00D06C7F">
      <w:pPr>
        <w:pStyle w:val="ListParagraph"/>
        <w:numPr>
          <w:ilvl w:val="0"/>
          <w:numId w:val="13"/>
        </w:numPr>
        <w:spacing w:before="120" w:after="0" w:line="240" w:lineRule="auto"/>
        <w:ind w:left="1170" w:hanging="450"/>
        <w:jc w:val="both"/>
        <w:rPr>
          <w:rFonts w:ascii="Arial" w:hAnsi="Arial" w:cs="Arial"/>
          <w:sz w:val="28"/>
          <w:szCs w:val="28"/>
        </w:rPr>
      </w:pPr>
      <w:r w:rsidRPr="00D06C7F">
        <w:rPr>
          <w:rFonts w:ascii="Arial" w:hAnsi="Arial" w:cs="Arial"/>
          <w:sz w:val="28"/>
          <w:szCs w:val="28"/>
        </w:rPr>
        <w:t>Clos</w:t>
      </w:r>
      <w:r>
        <w:rPr>
          <w:rFonts w:ascii="Arial" w:hAnsi="Arial" w:cs="Arial"/>
          <w:sz w:val="28"/>
          <w:szCs w:val="28"/>
        </w:rPr>
        <w:t>ing</w:t>
      </w:r>
      <w:r w:rsidRPr="00D06C7F">
        <w:rPr>
          <w:rFonts w:ascii="Arial" w:hAnsi="Arial" w:cs="Arial"/>
          <w:sz w:val="28"/>
          <w:szCs w:val="28"/>
        </w:rPr>
        <w:t xml:space="preserve"> illegal water connections </w:t>
      </w:r>
    </w:p>
    <w:p w14:paraId="718F8EB9" w14:textId="16B8CB8C" w:rsidR="00D06C7F" w:rsidRPr="00D06C7F" w:rsidRDefault="00D06C7F" w:rsidP="00D06C7F">
      <w:pPr>
        <w:pStyle w:val="ListParagraph"/>
        <w:numPr>
          <w:ilvl w:val="0"/>
          <w:numId w:val="13"/>
        </w:numPr>
        <w:spacing w:before="120" w:after="0" w:line="240" w:lineRule="auto"/>
        <w:ind w:left="1170" w:hanging="450"/>
        <w:jc w:val="both"/>
        <w:rPr>
          <w:rFonts w:ascii="Arial" w:hAnsi="Arial" w:cs="Arial"/>
          <w:sz w:val="28"/>
          <w:szCs w:val="28"/>
        </w:rPr>
      </w:pPr>
      <w:r w:rsidRPr="00D06C7F">
        <w:rPr>
          <w:rFonts w:ascii="Arial" w:hAnsi="Arial" w:cs="Arial"/>
          <w:sz w:val="28"/>
          <w:szCs w:val="28"/>
        </w:rPr>
        <w:t>Replac</w:t>
      </w:r>
      <w:r>
        <w:rPr>
          <w:rFonts w:ascii="Arial" w:hAnsi="Arial" w:cs="Arial"/>
          <w:sz w:val="28"/>
          <w:szCs w:val="28"/>
        </w:rPr>
        <w:t>ing</w:t>
      </w:r>
      <w:r w:rsidRPr="00D06C7F">
        <w:rPr>
          <w:rFonts w:ascii="Arial" w:hAnsi="Arial" w:cs="Arial"/>
          <w:sz w:val="28"/>
          <w:szCs w:val="28"/>
        </w:rPr>
        <w:t xml:space="preserve"> old leaking pipes, including asbestos pipes (which are a danger to health)</w:t>
      </w:r>
    </w:p>
    <w:p w14:paraId="2B6337F5" w14:textId="7C192715" w:rsidR="00D06C7F" w:rsidRPr="00D06C7F" w:rsidRDefault="00D06C7F" w:rsidP="00D06C7F">
      <w:pPr>
        <w:pStyle w:val="ListParagraph"/>
        <w:numPr>
          <w:ilvl w:val="0"/>
          <w:numId w:val="13"/>
        </w:numPr>
        <w:spacing w:before="120" w:after="0" w:line="240" w:lineRule="auto"/>
        <w:ind w:left="1170" w:hanging="450"/>
        <w:jc w:val="both"/>
        <w:rPr>
          <w:rFonts w:ascii="Arial" w:hAnsi="Arial" w:cs="Arial"/>
          <w:sz w:val="28"/>
          <w:szCs w:val="28"/>
        </w:rPr>
      </w:pPr>
      <w:r w:rsidRPr="00D06C7F">
        <w:rPr>
          <w:rFonts w:ascii="Arial" w:hAnsi="Arial" w:cs="Arial"/>
          <w:sz w:val="28"/>
          <w:szCs w:val="28"/>
        </w:rPr>
        <w:t>Improv</w:t>
      </w:r>
      <w:r>
        <w:rPr>
          <w:rFonts w:ascii="Arial" w:hAnsi="Arial" w:cs="Arial"/>
          <w:sz w:val="28"/>
          <w:szCs w:val="28"/>
        </w:rPr>
        <w:t>ing</w:t>
      </w:r>
      <w:r w:rsidRPr="00D06C7F">
        <w:rPr>
          <w:rFonts w:ascii="Arial" w:hAnsi="Arial" w:cs="Arial"/>
          <w:sz w:val="28"/>
          <w:szCs w:val="28"/>
        </w:rPr>
        <w:t xml:space="preserve"> management of water systems (through pressure management for example)</w:t>
      </w:r>
    </w:p>
    <w:p w14:paraId="6721DB2E" w14:textId="50B40898" w:rsidR="00D06C7F" w:rsidRPr="00D06C7F" w:rsidRDefault="00D06C7F" w:rsidP="00D06C7F">
      <w:pPr>
        <w:pStyle w:val="ListParagraph"/>
        <w:numPr>
          <w:ilvl w:val="0"/>
          <w:numId w:val="13"/>
        </w:numPr>
        <w:spacing w:before="120" w:after="0" w:line="240" w:lineRule="auto"/>
        <w:ind w:left="1170" w:hanging="450"/>
        <w:jc w:val="both"/>
        <w:rPr>
          <w:rFonts w:ascii="Arial" w:hAnsi="Arial" w:cs="Arial"/>
          <w:sz w:val="28"/>
          <w:szCs w:val="28"/>
        </w:rPr>
      </w:pPr>
      <w:r w:rsidRPr="00D06C7F">
        <w:rPr>
          <w:rFonts w:ascii="Arial" w:hAnsi="Arial" w:cs="Arial"/>
          <w:sz w:val="28"/>
          <w:szCs w:val="28"/>
        </w:rPr>
        <w:t>Strengthen</w:t>
      </w:r>
      <w:r>
        <w:rPr>
          <w:rFonts w:ascii="Arial" w:hAnsi="Arial" w:cs="Arial"/>
          <w:sz w:val="28"/>
          <w:szCs w:val="28"/>
        </w:rPr>
        <w:t>ing</w:t>
      </w:r>
      <w:r w:rsidRPr="00D06C7F">
        <w:rPr>
          <w:rFonts w:ascii="Arial" w:hAnsi="Arial" w:cs="Arial"/>
          <w:sz w:val="28"/>
          <w:szCs w:val="28"/>
        </w:rPr>
        <w:t xml:space="preserve"> metering, billing and revenue collection</w:t>
      </w:r>
      <w:r w:rsidR="008A2451">
        <w:rPr>
          <w:rFonts w:ascii="Arial" w:hAnsi="Arial" w:cs="Arial"/>
          <w:sz w:val="28"/>
          <w:szCs w:val="28"/>
        </w:rPr>
        <w:t>, including ensuring that billing systems are accurate</w:t>
      </w:r>
      <w:r>
        <w:rPr>
          <w:rFonts w:ascii="Arial" w:hAnsi="Arial" w:cs="Arial"/>
          <w:sz w:val="28"/>
          <w:szCs w:val="28"/>
        </w:rPr>
        <w:t>.</w:t>
      </w:r>
    </w:p>
    <w:p w14:paraId="39242878" w14:textId="21351A1C" w:rsidR="004E5A69" w:rsidRDefault="00E77C79" w:rsidP="005D4EF2">
      <w:pPr>
        <w:spacing w:before="120" w:after="0" w:line="240" w:lineRule="auto"/>
        <w:ind w:left="720" w:hanging="720"/>
        <w:jc w:val="both"/>
        <w:rPr>
          <w:rFonts w:ascii="Arial" w:hAnsi="Arial" w:cs="Arial"/>
          <w:sz w:val="28"/>
          <w:szCs w:val="28"/>
        </w:rPr>
      </w:pPr>
      <w:r>
        <w:rPr>
          <w:rFonts w:ascii="Arial" w:hAnsi="Arial" w:cs="Arial"/>
          <w:sz w:val="28"/>
          <w:szCs w:val="28"/>
        </w:rPr>
        <w:t>2</w:t>
      </w:r>
      <w:r w:rsidR="00735C7B">
        <w:rPr>
          <w:rFonts w:ascii="Arial" w:hAnsi="Arial" w:cs="Arial"/>
          <w:sz w:val="28"/>
          <w:szCs w:val="28"/>
        </w:rPr>
        <w:t>.</w:t>
      </w:r>
      <w:r w:rsidR="00045C17">
        <w:rPr>
          <w:rFonts w:ascii="Arial" w:hAnsi="Arial" w:cs="Arial"/>
          <w:sz w:val="28"/>
          <w:szCs w:val="28"/>
        </w:rPr>
        <w:t>9</w:t>
      </w:r>
      <w:r w:rsidR="00735C7B">
        <w:rPr>
          <w:rFonts w:ascii="Arial" w:hAnsi="Arial" w:cs="Arial"/>
          <w:sz w:val="28"/>
          <w:szCs w:val="28"/>
        </w:rPr>
        <w:tab/>
      </w:r>
      <w:r w:rsidR="00735C7B" w:rsidRPr="00735C7B">
        <w:rPr>
          <w:rFonts w:ascii="Arial" w:hAnsi="Arial" w:cs="Arial"/>
          <w:sz w:val="28"/>
          <w:szCs w:val="28"/>
        </w:rPr>
        <w:t xml:space="preserve">All WSAs which have not yet </w:t>
      </w:r>
      <w:proofErr w:type="gramStart"/>
      <w:r w:rsidR="00735C7B" w:rsidRPr="00735C7B">
        <w:rPr>
          <w:rFonts w:ascii="Arial" w:hAnsi="Arial" w:cs="Arial"/>
          <w:sz w:val="28"/>
          <w:szCs w:val="28"/>
        </w:rPr>
        <w:t>ringfenced</w:t>
      </w:r>
      <w:proofErr w:type="gramEnd"/>
      <w:r w:rsidR="00735C7B" w:rsidRPr="00735C7B">
        <w:rPr>
          <w:rFonts w:ascii="Arial" w:hAnsi="Arial" w:cs="Arial"/>
          <w:sz w:val="28"/>
          <w:szCs w:val="28"/>
        </w:rPr>
        <w:t xml:space="preserve"> revenues from the sale of water for the water function </w:t>
      </w:r>
      <w:proofErr w:type="gramStart"/>
      <w:r w:rsidR="00735C7B" w:rsidRPr="00735C7B">
        <w:rPr>
          <w:rFonts w:ascii="Arial" w:hAnsi="Arial" w:cs="Arial"/>
          <w:sz w:val="28"/>
          <w:szCs w:val="28"/>
        </w:rPr>
        <w:t>to</w:t>
      </w:r>
      <w:proofErr w:type="gramEnd"/>
      <w:r w:rsidR="00735C7B" w:rsidRPr="00735C7B">
        <w:rPr>
          <w:rFonts w:ascii="Arial" w:hAnsi="Arial" w:cs="Arial"/>
          <w:sz w:val="28"/>
          <w:szCs w:val="28"/>
        </w:rPr>
        <w:t xml:space="preserve"> take resolutions to their Councils in this regard within 6 months</w:t>
      </w:r>
    </w:p>
    <w:p w14:paraId="403D6B11" w14:textId="73E47A2D" w:rsidR="00B71543" w:rsidRDefault="00B71543" w:rsidP="005D4EF2">
      <w:pPr>
        <w:spacing w:before="120" w:after="0" w:line="240" w:lineRule="auto"/>
        <w:ind w:left="720" w:hanging="720"/>
        <w:jc w:val="both"/>
        <w:rPr>
          <w:rFonts w:ascii="Arial" w:hAnsi="Arial" w:cs="Arial"/>
          <w:sz w:val="28"/>
          <w:szCs w:val="28"/>
        </w:rPr>
      </w:pPr>
      <w:r>
        <w:rPr>
          <w:rFonts w:ascii="Arial" w:hAnsi="Arial" w:cs="Arial"/>
          <w:sz w:val="28"/>
          <w:szCs w:val="28"/>
        </w:rPr>
        <w:lastRenderedPageBreak/>
        <w:t>2.</w:t>
      </w:r>
      <w:r w:rsidR="00045C17">
        <w:rPr>
          <w:rFonts w:ascii="Arial" w:hAnsi="Arial" w:cs="Arial"/>
          <w:sz w:val="28"/>
          <w:szCs w:val="28"/>
        </w:rPr>
        <w:t>10</w:t>
      </w:r>
      <w:r>
        <w:rPr>
          <w:rFonts w:ascii="Arial" w:hAnsi="Arial" w:cs="Arial"/>
          <w:sz w:val="28"/>
          <w:szCs w:val="28"/>
        </w:rPr>
        <w:tab/>
      </w:r>
      <w:r w:rsidR="009B5BA5">
        <w:rPr>
          <w:rFonts w:ascii="Arial" w:hAnsi="Arial" w:cs="Arial"/>
          <w:sz w:val="28"/>
          <w:szCs w:val="28"/>
        </w:rPr>
        <w:t xml:space="preserve">DWS </w:t>
      </w:r>
      <w:r w:rsidR="001A1E74">
        <w:rPr>
          <w:rFonts w:ascii="Arial" w:hAnsi="Arial" w:cs="Arial"/>
          <w:sz w:val="28"/>
          <w:szCs w:val="28"/>
        </w:rPr>
        <w:t xml:space="preserve">to arrange provincial workshops with all WSAs in each province to develop a common understanding of what is meant </w:t>
      </w:r>
      <w:r w:rsidR="00A1543D">
        <w:rPr>
          <w:rFonts w:ascii="Arial" w:hAnsi="Arial" w:cs="Arial"/>
          <w:sz w:val="28"/>
          <w:szCs w:val="28"/>
        </w:rPr>
        <w:t xml:space="preserve">by “ringfencing” </w:t>
      </w:r>
    </w:p>
    <w:p w14:paraId="4A41F0B8" w14:textId="746B2AB3" w:rsidR="0047713E" w:rsidRDefault="0047713E"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w:t>
      </w:r>
      <w:r w:rsidR="006343AB">
        <w:rPr>
          <w:rFonts w:ascii="Arial" w:hAnsi="Arial" w:cs="Arial"/>
          <w:sz w:val="28"/>
          <w:szCs w:val="28"/>
          <w:lang w:val="en-GB"/>
        </w:rPr>
        <w:t>1</w:t>
      </w:r>
      <w:r w:rsidR="00FD551E">
        <w:rPr>
          <w:rFonts w:ascii="Arial" w:hAnsi="Arial" w:cs="Arial"/>
          <w:sz w:val="28"/>
          <w:szCs w:val="28"/>
          <w:lang w:val="en-GB"/>
        </w:rPr>
        <w:t>1</w:t>
      </w:r>
      <w:r>
        <w:rPr>
          <w:rFonts w:ascii="Arial" w:hAnsi="Arial" w:cs="Arial"/>
          <w:sz w:val="28"/>
          <w:szCs w:val="28"/>
          <w:lang w:val="en-GB"/>
        </w:rPr>
        <w:tab/>
        <w:t xml:space="preserve">All WSAs to review their indigent registers and </w:t>
      </w:r>
      <w:r w:rsidR="00500908">
        <w:rPr>
          <w:rFonts w:ascii="Arial" w:hAnsi="Arial" w:cs="Arial"/>
          <w:sz w:val="28"/>
          <w:szCs w:val="28"/>
          <w:lang w:val="en-GB"/>
        </w:rPr>
        <w:t>ensure the provision of free basic water to the indigent</w:t>
      </w:r>
      <w:r w:rsidR="00B06D0D">
        <w:rPr>
          <w:rFonts w:ascii="Arial" w:hAnsi="Arial" w:cs="Arial"/>
          <w:sz w:val="28"/>
          <w:szCs w:val="28"/>
          <w:lang w:val="en-GB"/>
        </w:rPr>
        <w:t xml:space="preserve"> within two years</w:t>
      </w:r>
      <w:r w:rsidR="00500908">
        <w:rPr>
          <w:rFonts w:ascii="Arial" w:hAnsi="Arial" w:cs="Arial"/>
          <w:sz w:val="28"/>
          <w:szCs w:val="28"/>
          <w:lang w:val="en-GB"/>
        </w:rPr>
        <w:t xml:space="preserve">. All other </w:t>
      </w:r>
      <w:r w:rsidR="00A351BD">
        <w:rPr>
          <w:rFonts w:ascii="Arial" w:hAnsi="Arial" w:cs="Arial"/>
          <w:sz w:val="28"/>
          <w:szCs w:val="28"/>
          <w:lang w:val="en-GB"/>
        </w:rPr>
        <w:t xml:space="preserve">water </w:t>
      </w:r>
      <w:r w:rsidR="00500908">
        <w:rPr>
          <w:rFonts w:ascii="Arial" w:hAnsi="Arial" w:cs="Arial"/>
          <w:sz w:val="28"/>
          <w:szCs w:val="28"/>
          <w:lang w:val="en-GB"/>
        </w:rPr>
        <w:t xml:space="preserve">users to be billed </w:t>
      </w:r>
      <w:r w:rsidR="00612F33">
        <w:rPr>
          <w:rFonts w:ascii="Arial" w:hAnsi="Arial" w:cs="Arial"/>
          <w:sz w:val="28"/>
          <w:szCs w:val="28"/>
          <w:lang w:val="en-GB"/>
        </w:rPr>
        <w:t xml:space="preserve">and revenue </w:t>
      </w:r>
      <w:r w:rsidR="00892FAA">
        <w:rPr>
          <w:rFonts w:ascii="Arial" w:hAnsi="Arial" w:cs="Arial"/>
          <w:sz w:val="28"/>
          <w:szCs w:val="28"/>
          <w:lang w:val="en-GB"/>
        </w:rPr>
        <w:t>to be collected</w:t>
      </w:r>
      <w:r w:rsidR="0035373E">
        <w:rPr>
          <w:rFonts w:ascii="Arial" w:hAnsi="Arial" w:cs="Arial"/>
          <w:sz w:val="28"/>
          <w:szCs w:val="28"/>
          <w:lang w:val="en-GB"/>
        </w:rPr>
        <w:t xml:space="preserve"> from all other users</w:t>
      </w:r>
      <w:r w:rsidR="00892FAA">
        <w:rPr>
          <w:rFonts w:ascii="Arial" w:hAnsi="Arial" w:cs="Arial"/>
          <w:sz w:val="28"/>
          <w:szCs w:val="28"/>
          <w:lang w:val="en-GB"/>
        </w:rPr>
        <w:t xml:space="preserve"> </w:t>
      </w:r>
      <w:r w:rsidR="00612F33">
        <w:rPr>
          <w:rFonts w:ascii="Arial" w:hAnsi="Arial" w:cs="Arial"/>
          <w:sz w:val="28"/>
          <w:szCs w:val="28"/>
          <w:lang w:val="en-GB"/>
        </w:rPr>
        <w:t xml:space="preserve"> </w:t>
      </w:r>
    </w:p>
    <w:p w14:paraId="5969B53A" w14:textId="0D40F7C9" w:rsidR="000B0081" w:rsidRDefault="000B0081"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w:t>
      </w:r>
      <w:r w:rsidR="00E93506">
        <w:rPr>
          <w:rFonts w:ascii="Arial" w:hAnsi="Arial" w:cs="Arial"/>
          <w:sz w:val="28"/>
          <w:szCs w:val="28"/>
          <w:lang w:val="en-GB"/>
        </w:rPr>
        <w:t>.</w:t>
      </w:r>
      <w:r w:rsidR="00FC5519">
        <w:rPr>
          <w:rFonts w:ascii="Arial" w:hAnsi="Arial" w:cs="Arial"/>
          <w:sz w:val="28"/>
          <w:szCs w:val="28"/>
          <w:lang w:val="en-GB"/>
        </w:rPr>
        <w:t>12</w:t>
      </w:r>
      <w:r w:rsidR="00E93506">
        <w:rPr>
          <w:rFonts w:ascii="Arial" w:hAnsi="Arial" w:cs="Arial"/>
          <w:sz w:val="28"/>
          <w:szCs w:val="28"/>
          <w:lang w:val="en-GB"/>
        </w:rPr>
        <w:tab/>
        <w:t>WSAs or WSPs to consider partnerships with the private sector</w:t>
      </w:r>
      <w:r w:rsidR="004059A3">
        <w:rPr>
          <w:rFonts w:ascii="Arial" w:hAnsi="Arial" w:cs="Arial"/>
          <w:sz w:val="28"/>
          <w:szCs w:val="28"/>
          <w:lang w:val="en-GB"/>
        </w:rPr>
        <w:t>, drawing on the support of the Water Partnerships Office, starting immediately</w:t>
      </w:r>
    </w:p>
    <w:p w14:paraId="5B7892AE" w14:textId="7F19D191" w:rsidR="004059A3" w:rsidRDefault="004059A3"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2.1</w:t>
      </w:r>
      <w:r w:rsidR="00FC5519">
        <w:rPr>
          <w:rFonts w:ascii="Arial" w:hAnsi="Arial" w:cs="Arial"/>
          <w:sz w:val="28"/>
          <w:szCs w:val="28"/>
          <w:lang w:val="en-GB"/>
        </w:rPr>
        <w:t>3</w:t>
      </w:r>
      <w:r>
        <w:rPr>
          <w:rFonts w:ascii="Arial" w:hAnsi="Arial" w:cs="Arial"/>
          <w:sz w:val="28"/>
          <w:szCs w:val="28"/>
          <w:lang w:val="en-GB"/>
        </w:rPr>
        <w:tab/>
      </w:r>
      <w:r w:rsidR="00AF5AF6">
        <w:rPr>
          <w:rFonts w:ascii="Arial" w:hAnsi="Arial" w:cs="Arial"/>
          <w:sz w:val="28"/>
          <w:szCs w:val="28"/>
          <w:lang w:val="en-GB"/>
        </w:rPr>
        <w:t xml:space="preserve">DWS </w:t>
      </w:r>
      <w:r w:rsidR="00986A25">
        <w:rPr>
          <w:rFonts w:ascii="Arial" w:hAnsi="Arial" w:cs="Arial"/>
          <w:sz w:val="28"/>
          <w:szCs w:val="28"/>
          <w:lang w:val="en-GB"/>
        </w:rPr>
        <w:t>and the Water Partnerships Office to develop Green and Blue Bond financing mechanisms with the private sector, for implementation by Catchment Management Agencies and WSAs, starting immediately</w:t>
      </w:r>
    </w:p>
    <w:p w14:paraId="2129A061" w14:textId="6A2ABB57" w:rsidR="00125D9F" w:rsidRDefault="00125D9F"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2.1</w:t>
      </w:r>
      <w:r w:rsidR="00FC5519">
        <w:rPr>
          <w:rFonts w:ascii="Arial" w:hAnsi="Arial" w:cs="Arial"/>
          <w:sz w:val="28"/>
          <w:szCs w:val="28"/>
          <w:lang w:val="en-GB"/>
        </w:rPr>
        <w:t>4</w:t>
      </w:r>
      <w:r>
        <w:rPr>
          <w:rFonts w:ascii="Arial" w:hAnsi="Arial" w:cs="Arial"/>
          <w:sz w:val="28"/>
          <w:szCs w:val="28"/>
          <w:lang w:val="en-GB"/>
        </w:rPr>
        <w:tab/>
        <w:t xml:space="preserve">DWS, the Water Boards and WSAs to </w:t>
      </w:r>
      <w:r w:rsidR="00426859">
        <w:rPr>
          <w:rFonts w:ascii="Arial" w:hAnsi="Arial" w:cs="Arial"/>
          <w:sz w:val="28"/>
          <w:szCs w:val="28"/>
          <w:lang w:val="en-GB"/>
        </w:rPr>
        <w:t xml:space="preserve">increase their collaboration with the Infrastructure Fund to put in place </w:t>
      </w:r>
      <w:r w:rsidR="00E11B29">
        <w:rPr>
          <w:rFonts w:ascii="Arial" w:hAnsi="Arial" w:cs="Arial"/>
          <w:sz w:val="28"/>
          <w:szCs w:val="28"/>
          <w:lang w:val="en-GB"/>
        </w:rPr>
        <w:t xml:space="preserve">more </w:t>
      </w:r>
      <w:r w:rsidR="00426859">
        <w:rPr>
          <w:rFonts w:ascii="Arial" w:hAnsi="Arial" w:cs="Arial"/>
          <w:sz w:val="28"/>
          <w:szCs w:val="28"/>
          <w:lang w:val="en-GB"/>
        </w:rPr>
        <w:t xml:space="preserve">blended finance water projects, </w:t>
      </w:r>
      <w:r w:rsidR="00E11B29">
        <w:rPr>
          <w:rFonts w:ascii="Arial" w:hAnsi="Arial" w:cs="Arial"/>
          <w:sz w:val="28"/>
          <w:szCs w:val="28"/>
          <w:lang w:val="en-GB"/>
        </w:rPr>
        <w:t>over the next three years</w:t>
      </w:r>
    </w:p>
    <w:p w14:paraId="64F97F4B" w14:textId="5A2EA8D6" w:rsidR="003931DB" w:rsidRDefault="003931DB"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2.1</w:t>
      </w:r>
      <w:r w:rsidR="00FC5519">
        <w:rPr>
          <w:rFonts w:ascii="Arial" w:hAnsi="Arial" w:cs="Arial"/>
          <w:sz w:val="28"/>
          <w:szCs w:val="28"/>
          <w:lang w:val="en-GB"/>
        </w:rPr>
        <w:t>5</w:t>
      </w:r>
      <w:r>
        <w:rPr>
          <w:rFonts w:ascii="Arial" w:hAnsi="Arial" w:cs="Arial"/>
          <w:sz w:val="28"/>
          <w:szCs w:val="28"/>
          <w:lang w:val="en-GB"/>
        </w:rPr>
        <w:tab/>
      </w:r>
      <w:r w:rsidRPr="003931DB">
        <w:rPr>
          <w:rFonts w:ascii="Arial" w:hAnsi="Arial" w:cs="Arial"/>
          <w:sz w:val="28"/>
          <w:szCs w:val="28"/>
          <w:lang w:val="en-GB"/>
        </w:rPr>
        <w:t xml:space="preserve">DWS and the Water Boards </w:t>
      </w:r>
      <w:r>
        <w:rPr>
          <w:rFonts w:ascii="Arial" w:hAnsi="Arial" w:cs="Arial"/>
          <w:sz w:val="28"/>
          <w:szCs w:val="28"/>
          <w:lang w:val="en-GB"/>
        </w:rPr>
        <w:t xml:space="preserve">to </w:t>
      </w:r>
      <w:r w:rsidR="007B2E88">
        <w:rPr>
          <w:rFonts w:ascii="Arial" w:hAnsi="Arial" w:cs="Arial"/>
          <w:sz w:val="28"/>
          <w:szCs w:val="28"/>
          <w:lang w:val="en-GB"/>
        </w:rPr>
        <w:t xml:space="preserve">develop </w:t>
      </w:r>
      <w:r w:rsidR="009D0694">
        <w:rPr>
          <w:rFonts w:ascii="Arial" w:hAnsi="Arial" w:cs="Arial"/>
          <w:sz w:val="28"/>
          <w:szCs w:val="28"/>
          <w:lang w:val="en-GB"/>
        </w:rPr>
        <w:t>additional</w:t>
      </w:r>
      <w:r w:rsidRPr="003931DB">
        <w:rPr>
          <w:rFonts w:ascii="Arial" w:hAnsi="Arial" w:cs="Arial"/>
          <w:sz w:val="28"/>
          <w:szCs w:val="28"/>
          <w:lang w:val="en-GB"/>
        </w:rPr>
        <w:t xml:space="preserve"> non-commercial </w:t>
      </w:r>
      <w:r w:rsidR="007B2E88">
        <w:rPr>
          <w:rFonts w:ascii="Arial" w:hAnsi="Arial" w:cs="Arial"/>
          <w:sz w:val="28"/>
          <w:szCs w:val="28"/>
          <w:lang w:val="en-GB"/>
        </w:rPr>
        <w:t xml:space="preserve">water provision </w:t>
      </w:r>
      <w:r w:rsidRPr="003931DB">
        <w:rPr>
          <w:rFonts w:ascii="Arial" w:hAnsi="Arial" w:cs="Arial"/>
          <w:sz w:val="28"/>
          <w:szCs w:val="28"/>
          <w:lang w:val="en-GB"/>
        </w:rPr>
        <w:t>partnerships with industrial sectors, such as the O</w:t>
      </w:r>
      <w:r w:rsidR="00C129E4">
        <w:rPr>
          <w:rFonts w:ascii="Arial" w:hAnsi="Arial" w:cs="Arial"/>
          <w:sz w:val="28"/>
          <w:szCs w:val="28"/>
          <w:lang w:val="en-GB"/>
        </w:rPr>
        <w:t xml:space="preserve">lifants </w:t>
      </w:r>
      <w:r w:rsidRPr="003931DB">
        <w:rPr>
          <w:rFonts w:ascii="Arial" w:hAnsi="Arial" w:cs="Arial"/>
          <w:sz w:val="28"/>
          <w:szCs w:val="28"/>
          <w:lang w:val="en-GB"/>
        </w:rPr>
        <w:t>M</w:t>
      </w:r>
      <w:r w:rsidR="00C129E4">
        <w:rPr>
          <w:rFonts w:ascii="Arial" w:hAnsi="Arial" w:cs="Arial"/>
          <w:sz w:val="28"/>
          <w:szCs w:val="28"/>
          <w:lang w:val="en-GB"/>
        </w:rPr>
        <w:t xml:space="preserve">anagement </w:t>
      </w:r>
      <w:r w:rsidRPr="003931DB">
        <w:rPr>
          <w:rFonts w:ascii="Arial" w:hAnsi="Arial" w:cs="Arial"/>
          <w:sz w:val="28"/>
          <w:szCs w:val="28"/>
          <w:lang w:val="en-GB"/>
        </w:rPr>
        <w:t>M</w:t>
      </w:r>
      <w:r w:rsidR="00C129E4">
        <w:rPr>
          <w:rFonts w:ascii="Arial" w:hAnsi="Arial" w:cs="Arial"/>
          <w:sz w:val="28"/>
          <w:szCs w:val="28"/>
          <w:lang w:val="en-GB"/>
        </w:rPr>
        <w:t>odel</w:t>
      </w:r>
      <w:r w:rsidRPr="003931DB">
        <w:rPr>
          <w:rFonts w:ascii="Arial" w:hAnsi="Arial" w:cs="Arial"/>
          <w:sz w:val="28"/>
          <w:szCs w:val="28"/>
          <w:lang w:val="en-GB"/>
        </w:rPr>
        <w:t xml:space="preserve"> project in Limpopo with mining houses</w:t>
      </w:r>
      <w:r w:rsidR="009D0694">
        <w:rPr>
          <w:rFonts w:ascii="Arial" w:hAnsi="Arial" w:cs="Arial"/>
          <w:sz w:val="28"/>
          <w:szCs w:val="28"/>
          <w:lang w:val="en-GB"/>
        </w:rPr>
        <w:t>, starting immediately</w:t>
      </w:r>
    </w:p>
    <w:p w14:paraId="7875B307" w14:textId="0BFA841B" w:rsidR="00810484" w:rsidRDefault="00810484" w:rsidP="00E90185">
      <w:pPr>
        <w:tabs>
          <w:tab w:val="left" w:pos="720"/>
          <w:tab w:val="left" w:pos="810"/>
        </w:tabs>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2.1</w:t>
      </w:r>
      <w:r w:rsidR="00FC5519">
        <w:rPr>
          <w:rFonts w:ascii="Arial" w:hAnsi="Arial" w:cs="Arial"/>
          <w:sz w:val="28"/>
          <w:szCs w:val="28"/>
          <w:lang w:val="en-GB"/>
        </w:rPr>
        <w:t>6</w:t>
      </w:r>
      <w:r w:rsidR="00E90185">
        <w:rPr>
          <w:rFonts w:ascii="Arial" w:hAnsi="Arial" w:cs="Arial"/>
          <w:sz w:val="28"/>
          <w:szCs w:val="28"/>
          <w:lang w:val="en-GB"/>
        </w:rPr>
        <w:tab/>
      </w:r>
      <w:r>
        <w:rPr>
          <w:rFonts w:ascii="Arial" w:hAnsi="Arial" w:cs="Arial"/>
          <w:sz w:val="28"/>
          <w:szCs w:val="28"/>
          <w:lang w:val="en-GB"/>
        </w:rPr>
        <w:t xml:space="preserve">DWS to develop mechanisms to leverage </w:t>
      </w:r>
      <w:r w:rsidR="00C61E39">
        <w:rPr>
          <w:rFonts w:ascii="Arial" w:hAnsi="Arial" w:cs="Arial"/>
          <w:sz w:val="28"/>
          <w:szCs w:val="28"/>
          <w:lang w:val="en-GB"/>
        </w:rPr>
        <w:t xml:space="preserve">private sector finance using </w:t>
      </w:r>
      <w:r>
        <w:rPr>
          <w:rFonts w:ascii="Arial" w:hAnsi="Arial" w:cs="Arial"/>
          <w:sz w:val="28"/>
          <w:szCs w:val="28"/>
          <w:lang w:val="en-GB"/>
        </w:rPr>
        <w:t xml:space="preserve">the Regional Bulk </w:t>
      </w:r>
      <w:r w:rsidR="00C61E39">
        <w:rPr>
          <w:rFonts w:ascii="Arial" w:hAnsi="Arial" w:cs="Arial"/>
          <w:sz w:val="28"/>
          <w:szCs w:val="28"/>
          <w:lang w:val="en-GB"/>
        </w:rPr>
        <w:t>Infrastructure</w:t>
      </w:r>
      <w:r>
        <w:rPr>
          <w:rFonts w:ascii="Arial" w:hAnsi="Arial" w:cs="Arial"/>
          <w:sz w:val="28"/>
          <w:szCs w:val="28"/>
          <w:lang w:val="en-GB"/>
        </w:rPr>
        <w:t xml:space="preserve"> Grant and Water Services Infrastructure Grant</w:t>
      </w:r>
      <w:r w:rsidR="00C61E39">
        <w:rPr>
          <w:rFonts w:ascii="Arial" w:hAnsi="Arial" w:cs="Arial"/>
          <w:sz w:val="28"/>
          <w:szCs w:val="28"/>
          <w:lang w:val="en-GB"/>
        </w:rPr>
        <w:t>, to be in place by the 2026/27 financial year</w:t>
      </w:r>
    </w:p>
    <w:p w14:paraId="50A01B0E" w14:textId="4B0FFB99" w:rsidR="00FD551E" w:rsidRDefault="00FD551E" w:rsidP="005D4EF2">
      <w:pPr>
        <w:spacing w:before="120" w:after="0" w:line="240" w:lineRule="auto"/>
        <w:ind w:left="720" w:hanging="720"/>
        <w:jc w:val="both"/>
        <w:rPr>
          <w:rFonts w:ascii="Arial" w:hAnsi="Arial" w:cs="Arial"/>
          <w:sz w:val="28"/>
          <w:szCs w:val="28"/>
          <w:lang w:val="en-GB"/>
        </w:rPr>
      </w:pPr>
      <w:r>
        <w:rPr>
          <w:rFonts w:ascii="Arial" w:hAnsi="Arial" w:cs="Arial"/>
          <w:sz w:val="28"/>
          <w:szCs w:val="28"/>
          <w:lang w:val="en-GB"/>
        </w:rPr>
        <w:t>2.17</w:t>
      </w:r>
      <w:r>
        <w:rPr>
          <w:rFonts w:ascii="Arial" w:hAnsi="Arial" w:cs="Arial"/>
          <w:sz w:val="28"/>
          <w:szCs w:val="28"/>
          <w:lang w:val="en-GB"/>
        </w:rPr>
        <w:tab/>
      </w:r>
      <w:r w:rsidR="00E90185">
        <w:rPr>
          <w:rFonts w:ascii="Arial" w:hAnsi="Arial" w:cs="Arial"/>
          <w:sz w:val="28"/>
          <w:szCs w:val="28"/>
          <w:lang w:val="en-GB"/>
        </w:rPr>
        <w:t>DWS and COGTA to engage with National Treasury to review water and sanitation conditional grants with a view to addressing the challenge of maintenance of water and sanitation infrastructure, within six months</w:t>
      </w:r>
    </w:p>
    <w:p w14:paraId="379417C7" w14:textId="434EE9B5" w:rsidR="00007400" w:rsidRDefault="00C129E4" w:rsidP="005D4EF2">
      <w:pPr>
        <w:spacing w:before="120" w:after="0" w:line="240" w:lineRule="auto"/>
        <w:ind w:left="720" w:hanging="720"/>
        <w:jc w:val="both"/>
        <w:rPr>
          <w:rFonts w:ascii="Arial" w:hAnsi="Arial" w:cs="Arial"/>
          <w:b/>
          <w:bCs/>
          <w:sz w:val="28"/>
          <w:szCs w:val="28"/>
        </w:rPr>
      </w:pPr>
      <w:r>
        <w:rPr>
          <w:rFonts w:ascii="Arial" w:hAnsi="Arial" w:cs="Arial"/>
          <w:b/>
          <w:bCs/>
          <w:sz w:val="28"/>
          <w:szCs w:val="28"/>
        </w:rPr>
        <w:t>3</w:t>
      </w:r>
      <w:r w:rsidR="00007400">
        <w:rPr>
          <w:rFonts w:ascii="Arial" w:hAnsi="Arial" w:cs="Arial"/>
          <w:b/>
          <w:bCs/>
          <w:sz w:val="28"/>
          <w:szCs w:val="28"/>
        </w:rPr>
        <w:t>.</w:t>
      </w:r>
      <w:r w:rsidR="00007400">
        <w:rPr>
          <w:rFonts w:ascii="Arial" w:hAnsi="Arial" w:cs="Arial"/>
          <w:b/>
          <w:bCs/>
          <w:sz w:val="28"/>
          <w:szCs w:val="28"/>
        </w:rPr>
        <w:tab/>
      </w:r>
      <w:r w:rsidR="00007400" w:rsidRPr="00007400">
        <w:rPr>
          <w:rFonts w:ascii="Arial" w:hAnsi="Arial" w:cs="Arial"/>
          <w:b/>
          <w:bCs/>
          <w:sz w:val="28"/>
          <w:szCs w:val="28"/>
        </w:rPr>
        <w:t>Resolutions related to enhancing and strengthening technical and operational capacity</w:t>
      </w:r>
      <w:r w:rsidR="00BD4CB4">
        <w:rPr>
          <w:rFonts w:ascii="Arial" w:hAnsi="Arial" w:cs="Arial"/>
          <w:b/>
          <w:bCs/>
          <w:sz w:val="28"/>
          <w:szCs w:val="28"/>
        </w:rPr>
        <w:t xml:space="preserve"> and efficiency</w:t>
      </w:r>
    </w:p>
    <w:p w14:paraId="28976BC1" w14:textId="58A789C1" w:rsidR="00735C7B" w:rsidRDefault="00C129E4" w:rsidP="005D4EF2">
      <w:pPr>
        <w:spacing w:before="120" w:after="0" w:line="240" w:lineRule="auto"/>
        <w:ind w:left="720" w:hanging="720"/>
        <w:jc w:val="both"/>
        <w:rPr>
          <w:rFonts w:ascii="Arial" w:hAnsi="Arial" w:cs="Arial"/>
          <w:sz w:val="28"/>
          <w:szCs w:val="28"/>
        </w:rPr>
      </w:pPr>
      <w:r>
        <w:rPr>
          <w:rFonts w:ascii="Arial" w:hAnsi="Arial" w:cs="Arial"/>
          <w:sz w:val="28"/>
          <w:szCs w:val="28"/>
        </w:rPr>
        <w:t>3</w:t>
      </w:r>
      <w:r w:rsidR="00735C7B">
        <w:rPr>
          <w:rFonts w:ascii="Arial" w:hAnsi="Arial" w:cs="Arial"/>
          <w:sz w:val="28"/>
          <w:szCs w:val="28"/>
        </w:rPr>
        <w:t>.1</w:t>
      </w:r>
      <w:r w:rsidR="00735C7B" w:rsidRPr="00735C7B">
        <w:rPr>
          <w:rFonts w:ascii="Arial" w:hAnsi="Arial" w:cs="Arial"/>
          <w:sz w:val="28"/>
          <w:szCs w:val="28"/>
        </w:rPr>
        <w:tab/>
        <w:t xml:space="preserve">All WSAs which have not yet submitted Corrective Action Plans (CAPs) </w:t>
      </w:r>
      <w:r w:rsidR="00735C7B">
        <w:rPr>
          <w:rFonts w:ascii="Arial" w:hAnsi="Arial" w:cs="Arial"/>
          <w:sz w:val="28"/>
          <w:szCs w:val="28"/>
        </w:rPr>
        <w:t xml:space="preserve">to address their Drop report results </w:t>
      </w:r>
      <w:r w:rsidR="00735C7B" w:rsidRPr="00735C7B">
        <w:rPr>
          <w:rFonts w:ascii="Arial" w:hAnsi="Arial" w:cs="Arial"/>
          <w:sz w:val="28"/>
          <w:szCs w:val="28"/>
        </w:rPr>
        <w:t xml:space="preserve">to submit </w:t>
      </w:r>
      <w:r w:rsidR="00735C7B">
        <w:rPr>
          <w:rFonts w:ascii="Arial" w:hAnsi="Arial" w:cs="Arial"/>
          <w:sz w:val="28"/>
          <w:szCs w:val="28"/>
        </w:rPr>
        <w:t xml:space="preserve">to DWS </w:t>
      </w:r>
      <w:r w:rsidR="00735C7B" w:rsidRPr="00735C7B">
        <w:rPr>
          <w:rFonts w:ascii="Arial" w:hAnsi="Arial" w:cs="Arial"/>
          <w:sz w:val="28"/>
          <w:szCs w:val="28"/>
        </w:rPr>
        <w:t>by end of May 2025</w:t>
      </w:r>
    </w:p>
    <w:p w14:paraId="7C9A978E" w14:textId="5C3972CD" w:rsidR="00814172" w:rsidRDefault="00AD330D" w:rsidP="005D4EF2">
      <w:pPr>
        <w:spacing w:before="120" w:after="0" w:line="240" w:lineRule="auto"/>
        <w:ind w:left="720" w:hanging="720"/>
        <w:jc w:val="both"/>
        <w:rPr>
          <w:rFonts w:ascii="Arial" w:hAnsi="Arial" w:cs="Arial"/>
          <w:sz w:val="28"/>
          <w:szCs w:val="28"/>
        </w:rPr>
      </w:pPr>
      <w:r>
        <w:rPr>
          <w:rFonts w:ascii="Arial" w:hAnsi="Arial" w:cs="Arial"/>
          <w:sz w:val="28"/>
          <w:szCs w:val="28"/>
        </w:rPr>
        <w:t>3</w:t>
      </w:r>
      <w:r w:rsidR="00814172">
        <w:rPr>
          <w:rFonts w:ascii="Arial" w:hAnsi="Arial" w:cs="Arial"/>
          <w:sz w:val="28"/>
          <w:szCs w:val="28"/>
        </w:rPr>
        <w:t>.2</w:t>
      </w:r>
      <w:r w:rsidR="00814172">
        <w:rPr>
          <w:rFonts w:ascii="Arial" w:hAnsi="Arial" w:cs="Arial"/>
          <w:sz w:val="28"/>
          <w:szCs w:val="28"/>
        </w:rPr>
        <w:tab/>
        <w:t xml:space="preserve">DWS to </w:t>
      </w:r>
      <w:r w:rsidR="001144E0">
        <w:rPr>
          <w:rFonts w:ascii="Arial" w:hAnsi="Arial" w:cs="Arial"/>
          <w:sz w:val="28"/>
          <w:szCs w:val="28"/>
        </w:rPr>
        <w:t xml:space="preserve">verify all reports submitted by WSAs of progress against the January 2024 Summit resolutions, </w:t>
      </w:r>
      <w:r w:rsidR="007A4FBD">
        <w:rPr>
          <w:rFonts w:ascii="Arial" w:hAnsi="Arial" w:cs="Arial"/>
          <w:sz w:val="28"/>
          <w:szCs w:val="28"/>
        </w:rPr>
        <w:t>within 4 months</w:t>
      </w:r>
    </w:p>
    <w:p w14:paraId="7451F112" w14:textId="3BBDEE0C" w:rsidR="00735C7B" w:rsidRDefault="00AD330D" w:rsidP="005D4EF2">
      <w:pPr>
        <w:spacing w:before="120" w:after="0" w:line="240" w:lineRule="auto"/>
        <w:ind w:left="720" w:hanging="720"/>
        <w:jc w:val="both"/>
        <w:rPr>
          <w:rFonts w:ascii="Arial" w:hAnsi="Arial" w:cs="Arial"/>
          <w:sz w:val="28"/>
          <w:szCs w:val="28"/>
        </w:rPr>
      </w:pPr>
      <w:r>
        <w:rPr>
          <w:rFonts w:ascii="Arial" w:hAnsi="Arial" w:cs="Arial"/>
          <w:sz w:val="28"/>
          <w:szCs w:val="28"/>
        </w:rPr>
        <w:t>3</w:t>
      </w:r>
      <w:r w:rsidR="00735C7B">
        <w:rPr>
          <w:rFonts w:ascii="Arial" w:hAnsi="Arial" w:cs="Arial"/>
          <w:sz w:val="28"/>
          <w:szCs w:val="28"/>
        </w:rPr>
        <w:t>.</w:t>
      </w:r>
      <w:r>
        <w:rPr>
          <w:rFonts w:ascii="Arial" w:hAnsi="Arial" w:cs="Arial"/>
          <w:sz w:val="28"/>
          <w:szCs w:val="28"/>
        </w:rPr>
        <w:t>3</w:t>
      </w:r>
      <w:r w:rsidR="00735C7B">
        <w:rPr>
          <w:rFonts w:ascii="Arial" w:hAnsi="Arial" w:cs="Arial"/>
          <w:sz w:val="28"/>
          <w:szCs w:val="28"/>
        </w:rPr>
        <w:tab/>
      </w:r>
      <w:r w:rsidR="00735C7B" w:rsidRPr="00735C7B">
        <w:rPr>
          <w:rFonts w:ascii="Arial" w:hAnsi="Arial" w:cs="Arial"/>
          <w:sz w:val="28"/>
          <w:szCs w:val="28"/>
        </w:rPr>
        <w:t>All WSAs which have not yet started implementation of the CAPs to do so by June 2025</w:t>
      </w:r>
    </w:p>
    <w:p w14:paraId="4F4D15CF" w14:textId="4C49316F" w:rsidR="008D3EF8" w:rsidRDefault="00AD330D" w:rsidP="005D4EF2">
      <w:pPr>
        <w:spacing w:before="120" w:after="0" w:line="240" w:lineRule="auto"/>
        <w:ind w:left="720" w:hanging="720"/>
        <w:jc w:val="both"/>
        <w:rPr>
          <w:rFonts w:ascii="Arial" w:hAnsi="Arial" w:cs="Arial"/>
          <w:sz w:val="28"/>
          <w:szCs w:val="28"/>
        </w:rPr>
      </w:pPr>
      <w:r>
        <w:rPr>
          <w:rFonts w:ascii="Arial" w:hAnsi="Arial" w:cs="Arial"/>
          <w:sz w:val="28"/>
          <w:szCs w:val="28"/>
        </w:rPr>
        <w:lastRenderedPageBreak/>
        <w:t>3</w:t>
      </w:r>
      <w:r w:rsidR="00735C7B">
        <w:rPr>
          <w:rFonts w:ascii="Arial" w:hAnsi="Arial" w:cs="Arial"/>
          <w:sz w:val="28"/>
          <w:szCs w:val="28"/>
        </w:rPr>
        <w:t>.</w:t>
      </w:r>
      <w:r>
        <w:rPr>
          <w:rFonts w:ascii="Arial" w:hAnsi="Arial" w:cs="Arial"/>
          <w:sz w:val="28"/>
          <w:szCs w:val="28"/>
        </w:rPr>
        <w:t>4</w:t>
      </w:r>
      <w:r w:rsidR="00735C7B">
        <w:rPr>
          <w:rFonts w:ascii="Arial" w:hAnsi="Arial" w:cs="Arial"/>
          <w:sz w:val="28"/>
          <w:szCs w:val="28"/>
        </w:rPr>
        <w:tab/>
      </w:r>
      <w:r w:rsidR="00735C7B" w:rsidRPr="00735C7B">
        <w:rPr>
          <w:rFonts w:ascii="Arial" w:hAnsi="Arial" w:cs="Arial"/>
          <w:sz w:val="28"/>
          <w:szCs w:val="28"/>
        </w:rPr>
        <w:t>DWS to monitor implementation of the CAPs and escalate to political leaders where necessary</w:t>
      </w:r>
    </w:p>
    <w:p w14:paraId="3813F93D"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3.5</w:t>
      </w:r>
      <w:r>
        <w:rPr>
          <w:rFonts w:ascii="Arial" w:hAnsi="Arial" w:cs="Arial"/>
          <w:sz w:val="28"/>
          <w:szCs w:val="28"/>
        </w:rPr>
        <w:tab/>
      </w:r>
      <w:r w:rsidR="00B31BF5">
        <w:rPr>
          <w:rFonts w:ascii="Arial" w:hAnsi="Arial" w:cs="Arial"/>
          <w:sz w:val="28"/>
          <w:szCs w:val="28"/>
        </w:rPr>
        <w:t xml:space="preserve">All </w:t>
      </w:r>
      <w:proofErr w:type="gramStart"/>
      <w:r w:rsidR="00B31BF5">
        <w:rPr>
          <w:rFonts w:ascii="Arial" w:hAnsi="Arial" w:cs="Arial"/>
          <w:sz w:val="28"/>
          <w:szCs w:val="28"/>
        </w:rPr>
        <w:t>WSAs</w:t>
      </w:r>
      <w:proofErr w:type="gramEnd"/>
      <w:r w:rsidR="00B31BF5">
        <w:rPr>
          <w:rFonts w:ascii="Arial" w:hAnsi="Arial" w:cs="Arial"/>
          <w:sz w:val="28"/>
          <w:szCs w:val="28"/>
        </w:rPr>
        <w:t xml:space="preserve"> to put in place plans to reduce demand, through communications campaigns and stakeholder engagements aimed at </w:t>
      </w:r>
      <w:proofErr w:type="spellStart"/>
      <w:r w:rsidR="00B31BF5">
        <w:rPr>
          <w:rFonts w:ascii="Arial" w:hAnsi="Arial" w:cs="Arial"/>
          <w:sz w:val="28"/>
          <w:szCs w:val="28"/>
        </w:rPr>
        <w:t>behaviour</w:t>
      </w:r>
      <w:proofErr w:type="spellEnd"/>
      <w:r w:rsidR="00B31BF5">
        <w:rPr>
          <w:rFonts w:ascii="Arial" w:hAnsi="Arial" w:cs="Arial"/>
          <w:sz w:val="28"/>
          <w:szCs w:val="28"/>
        </w:rPr>
        <w:t xml:space="preserve"> change, water restrictions and tariffs and technical interventions such as flow restrictors, pressure management and leak reduction</w:t>
      </w:r>
      <w:r w:rsidR="008C065C">
        <w:rPr>
          <w:rFonts w:ascii="Arial" w:hAnsi="Arial" w:cs="Arial"/>
          <w:sz w:val="28"/>
          <w:szCs w:val="28"/>
        </w:rPr>
        <w:t>, within a year</w:t>
      </w:r>
    </w:p>
    <w:p w14:paraId="30E377C7"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3.6</w:t>
      </w:r>
      <w:r>
        <w:rPr>
          <w:rFonts w:ascii="Arial" w:hAnsi="Arial" w:cs="Arial"/>
          <w:sz w:val="28"/>
          <w:szCs w:val="28"/>
        </w:rPr>
        <w:tab/>
      </w:r>
      <w:r w:rsidR="0039781B">
        <w:rPr>
          <w:rFonts w:ascii="Arial" w:hAnsi="Arial" w:cs="Arial"/>
          <w:sz w:val="28"/>
          <w:szCs w:val="28"/>
        </w:rPr>
        <w:t xml:space="preserve">All WSAs to implement leak detection and repair </w:t>
      </w:r>
      <w:proofErr w:type="spellStart"/>
      <w:r w:rsidR="0039781B">
        <w:rPr>
          <w:rFonts w:ascii="Arial" w:hAnsi="Arial" w:cs="Arial"/>
          <w:sz w:val="28"/>
          <w:szCs w:val="28"/>
        </w:rPr>
        <w:t>programmes</w:t>
      </w:r>
      <w:proofErr w:type="spellEnd"/>
      <w:r w:rsidR="0039781B">
        <w:rPr>
          <w:rFonts w:ascii="Arial" w:hAnsi="Arial" w:cs="Arial"/>
          <w:sz w:val="28"/>
          <w:szCs w:val="28"/>
        </w:rPr>
        <w:t xml:space="preserve"> to improve reliability through</w:t>
      </w:r>
      <w:r w:rsidR="00D909E4">
        <w:rPr>
          <w:rFonts w:ascii="Arial" w:hAnsi="Arial" w:cs="Arial"/>
          <w:sz w:val="28"/>
          <w:szCs w:val="28"/>
        </w:rPr>
        <w:t xml:space="preserve"> </w:t>
      </w:r>
      <w:r w:rsidR="00CF2D8F">
        <w:rPr>
          <w:rFonts w:ascii="Arial" w:hAnsi="Arial" w:cs="Arial"/>
          <w:sz w:val="28"/>
          <w:szCs w:val="28"/>
        </w:rPr>
        <w:t xml:space="preserve">improving leak repair turnaround times; prioritizing the leaks which result in the highest losses, while fixing other leaks; and costing and implementing a </w:t>
      </w:r>
      <w:proofErr w:type="spellStart"/>
      <w:r w:rsidR="00CF2D8F">
        <w:rPr>
          <w:rFonts w:ascii="Arial" w:hAnsi="Arial" w:cs="Arial"/>
          <w:sz w:val="28"/>
          <w:szCs w:val="28"/>
        </w:rPr>
        <w:t>programme</w:t>
      </w:r>
      <w:proofErr w:type="spellEnd"/>
      <w:r w:rsidR="00CF2D8F">
        <w:rPr>
          <w:rFonts w:ascii="Arial" w:hAnsi="Arial" w:cs="Arial"/>
          <w:sz w:val="28"/>
          <w:szCs w:val="28"/>
        </w:rPr>
        <w:t xml:space="preserve"> of pipe replacement so that infrastructure remains within its design li</w:t>
      </w:r>
      <w:r w:rsidR="00755FD2">
        <w:rPr>
          <w:rFonts w:ascii="Arial" w:hAnsi="Arial" w:cs="Arial"/>
          <w:sz w:val="28"/>
          <w:szCs w:val="28"/>
        </w:rPr>
        <w:t>fe</w:t>
      </w:r>
    </w:p>
    <w:p w14:paraId="75190BDD"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3.7</w:t>
      </w:r>
      <w:r>
        <w:rPr>
          <w:rFonts w:ascii="Arial" w:hAnsi="Arial" w:cs="Arial"/>
          <w:sz w:val="28"/>
          <w:szCs w:val="28"/>
        </w:rPr>
        <w:tab/>
      </w:r>
      <w:r w:rsidR="005E5132">
        <w:rPr>
          <w:rFonts w:ascii="Arial" w:hAnsi="Arial" w:cs="Arial"/>
          <w:sz w:val="28"/>
          <w:szCs w:val="28"/>
          <w:lang w:val="en-GB"/>
        </w:rPr>
        <w:t>WSAs with demand for water exceeding available supply to consider putting in place and enforcing water restrictions, and step-tariffs or punitive tariffs for high-volume non-industrial users, with immediate effect</w:t>
      </w:r>
    </w:p>
    <w:p w14:paraId="2FAAF41B"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3.8</w:t>
      </w:r>
      <w:r>
        <w:rPr>
          <w:rFonts w:ascii="Arial" w:hAnsi="Arial" w:cs="Arial"/>
          <w:sz w:val="28"/>
          <w:szCs w:val="28"/>
        </w:rPr>
        <w:tab/>
        <w:t>A</w:t>
      </w:r>
      <w:r w:rsidR="00275E54" w:rsidRPr="00735C7B">
        <w:rPr>
          <w:rFonts w:ascii="Arial" w:hAnsi="Arial" w:cs="Arial"/>
          <w:sz w:val="28"/>
          <w:szCs w:val="28"/>
        </w:rPr>
        <w:t xml:space="preserve">ll WSAs/WSPs which do not yet have water conservation and demand management </w:t>
      </w:r>
      <w:proofErr w:type="spellStart"/>
      <w:r w:rsidR="00275E54" w:rsidRPr="00735C7B">
        <w:rPr>
          <w:rFonts w:ascii="Arial" w:hAnsi="Arial" w:cs="Arial"/>
          <w:sz w:val="28"/>
          <w:szCs w:val="28"/>
        </w:rPr>
        <w:t>programmes</w:t>
      </w:r>
      <w:proofErr w:type="spellEnd"/>
      <w:r w:rsidR="00275E54" w:rsidRPr="00735C7B">
        <w:rPr>
          <w:rFonts w:ascii="Arial" w:hAnsi="Arial" w:cs="Arial"/>
          <w:sz w:val="28"/>
          <w:szCs w:val="28"/>
        </w:rPr>
        <w:t xml:space="preserve"> in place to have these in place by May 2025</w:t>
      </w:r>
    </w:p>
    <w:p w14:paraId="121B8083"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3.9</w:t>
      </w:r>
      <w:r>
        <w:rPr>
          <w:rFonts w:ascii="Arial" w:hAnsi="Arial" w:cs="Arial"/>
          <w:sz w:val="28"/>
          <w:szCs w:val="28"/>
        </w:rPr>
        <w:tab/>
      </w:r>
      <w:r w:rsidR="00755FD2">
        <w:rPr>
          <w:rFonts w:ascii="Arial" w:hAnsi="Arial" w:cs="Arial"/>
          <w:sz w:val="28"/>
          <w:szCs w:val="28"/>
        </w:rPr>
        <w:t xml:space="preserve">All WSA </w:t>
      </w:r>
      <w:r>
        <w:rPr>
          <w:rFonts w:ascii="Arial" w:hAnsi="Arial" w:cs="Arial"/>
          <w:sz w:val="28"/>
          <w:szCs w:val="28"/>
        </w:rPr>
        <w:t xml:space="preserve">to put in place </w:t>
      </w:r>
      <w:r w:rsidR="00755FD2">
        <w:rPr>
          <w:rFonts w:ascii="Arial" w:hAnsi="Arial" w:cs="Arial"/>
          <w:sz w:val="28"/>
          <w:szCs w:val="28"/>
        </w:rPr>
        <w:t xml:space="preserve">climate change and disaster response </w:t>
      </w:r>
      <w:r>
        <w:rPr>
          <w:rFonts w:ascii="Arial" w:hAnsi="Arial" w:cs="Arial"/>
          <w:sz w:val="28"/>
          <w:szCs w:val="28"/>
        </w:rPr>
        <w:t>plans within a year</w:t>
      </w:r>
    </w:p>
    <w:p w14:paraId="796DFB26"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3.10</w:t>
      </w:r>
      <w:r>
        <w:rPr>
          <w:rFonts w:ascii="Arial" w:hAnsi="Arial" w:cs="Arial"/>
          <w:sz w:val="28"/>
          <w:szCs w:val="28"/>
        </w:rPr>
        <w:tab/>
      </w:r>
      <w:r w:rsidR="008D3EF8" w:rsidRPr="008D3EF8">
        <w:rPr>
          <w:rFonts w:ascii="Arial" w:hAnsi="Arial" w:cs="Arial"/>
          <w:sz w:val="28"/>
          <w:szCs w:val="28"/>
          <w:lang w:val="en-GB"/>
        </w:rPr>
        <w:t xml:space="preserve">Any </w:t>
      </w:r>
      <w:r w:rsidR="008D3EF8">
        <w:rPr>
          <w:rFonts w:ascii="Arial" w:hAnsi="Arial" w:cs="Arial"/>
          <w:sz w:val="28"/>
          <w:szCs w:val="28"/>
          <w:lang w:val="en-GB"/>
        </w:rPr>
        <w:t xml:space="preserve">Water Services Authorities </w:t>
      </w:r>
      <w:r w:rsidR="008D3EF8" w:rsidRPr="008D3EF8">
        <w:rPr>
          <w:rFonts w:ascii="Arial" w:hAnsi="Arial" w:cs="Arial"/>
          <w:sz w:val="28"/>
          <w:szCs w:val="28"/>
          <w:lang w:val="en-GB"/>
        </w:rPr>
        <w:t>which are not yet issuing advisory notices without fail when their drinking water quality fails to meet drinking water standards must do so immediately</w:t>
      </w:r>
    </w:p>
    <w:p w14:paraId="42F29556"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3.11</w:t>
      </w:r>
      <w:r>
        <w:rPr>
          <w:rFonts w:ascii="Arial" w:hAnsi="Arial" w:cs="Arial"/>
          <w:sz w:val="28"/>
          <w:szCs w:val="28"/>
        </w:rPr>
        <w:tab/>
      </w:r>
      <w:r w:rsidR="00B76EF0" w:rsidRPr="00B76EF0">
        <w:rPr>
          <w:rFonts w:ascii="Arial" w:hAnsi="Arial" w:cs="Arial"/>
          <w:sz w:val="28"/>
          <w:szCs w:val="28"/>
        </w:rPr>
        <w:t>Water and sanitation infrastructure grants to WSAs must be refocused on increasing  access to a basic level of services</w:t>
      </w:r>
      <w:r w:rsidR="00B76EF0">
        <w:rPr>
          <w:rFonts w:ascii="Arial" w:hAnsi="Arial" w:cs="Arial"/>
          <w:sz w:val="28"/>
          <w:szCs w:val="28"/>
        </w:rPr>
        <w:t>, starting in the 2025/26 financial year</w:t>
      </w:r>
    </w:p>
    <w:p w14:paraId="2B555290"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3.12</w:t>
      </w:r>
      <w:r>
        <w:rPr>
          <w:rFonts w:ascii="Arial" w:hAnsi="Arial" w:cs="Arial"/>
          <w:sz w:val="28"/>
          <w:szCs w:val="28"/>
        </w:rPr>
        <w:tab/>
      </w:r>
      <w:r w:rsidR="00B76126">
        <w:rPr>
          <w:rFonts w:ascii="Arial" w:hAnsi="Arial" w:cs="Arial"/>
          <w:sz w:val="28"/>
          <w:szCs w:val="28"/>
        </w:rPr>
        <w:t xml:space="preserve">All WSPs to </w:t>
      </w:r>
      <w:r w:rsidR="0035186E">
        <w:rPr>
          <w:rFonts w:ascii="Arial" w:hAnsi="Arial" w:cs="Arial"/>
          <w:sz w:val="28"/>
          <w:szCs w:val="28"/>
        </w:rPr>
        <w:t xml:space="preserve">ensure that </w:t>
      </w:r>
      <w:r w:rsidR="008917E6">
        <w:rPr>
          <w:rFonts w:ascii="Arial" w:hAnsi="Arial" w:cs="Arial"/>
          <w:sz w:val="28"/>
          <w:szCs w:val="28"/>
        </w:rPr>
        <w:t>asset management plans</w:t>
      </w:r>
      <w:r w:rsidR="0035186E">
        <w:rPr>
          <w:rFonts w:ascii="Arial" w:hAnsi="Arial" w:cs="Arial"/>
          <w:sz w:val="28"/>
          <w:szCs w:val="28"/>
        </w:rPr>
        <w:t xml:space="preserve"> are in place</w:t>
      </w:r>
      <w:r w:rsidR="008917E6">
        <w:rPr>
          <w:rFonts w:ascii="Arial" w:hAnsi="Arial" w:cs="Arial"/>
          <w:sz w:val="28"/>
          <w:szCs w:val="28"/>
        </w:rPr>
        <w:t>, including maintenance plans</w:t>
      </w:r>
      <w:r w:rsidR="0063618F">
        <w:rPr>
          <w:rFonts w:ascii="Arial" w:hAnsi="Arial" w:cs="Arial"/>
          <w:sz w:val="28"/>
          <w:szCs w:val="28"/>
        </w:rPr>
        <w:t xml:space="preserve">, </w:t>
      </w:r>
      <w:r w:rsidR="008917E6">
        <w:rPr>
          <w:rFonts w:ascii="Arial" w:hAnsi="Arial" w:cs="Arial"/>
          <w:sz w:val="28"/>
          <w:szCs w:val="28"/>
        </w:rPr>
        <w:t>within a year</w:t>
      </w:r>
    </w:p>
    <w:p w14:paraId="33922C4C" w14:textId="3EABD84F"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3.13</w:t>
      </w:r>
      <w:r>
        <w:rPr>
          <w:rFonts w:ascii="Arial" w:hAnsi="Arial" w:cs="Arial"/>
          <w:sz w:val="28"/>
          <w:szCs w:val="28"/>
        </w:rPr>
        <w:tab/>
      </w:r>
      <w:r w:rsidR="00752C5A">
        <w:rPr>
          <w:rFonts w:ascii="Arial" w:hAnsi="Arial" w:cs="Arial"/>
          <w:sz w:val="28"/>
          <w:szCs w:val="28"/>
        </w:rPr>
        <w:t xml:space="preserve">All WSAs to ensure that their maintenance and repairs </w:t>
      </w:r>
      <w:r w:rsidR="000F1F4F">
        <w:rPr>
          <w:rFonts w:ascii="Arial" w:hAnsi="Arial" w:cs="Arial"/>
          <w:sz w:val="28"/>
          <w:szCs w:val="28"/>
        </w:rPr>
        <w:t xml:space="preserve">teams </w:t>
      </w:r>
      <w:r w:rsidR="00752C5A">
        <w:rPr>
          <w:rFonts w:ascii="Arial" w:hAnsi="Arial" w:cs="Arial"/>
          <w:sz w:val="28"/>
          <w:szCs w:val="28"/>
        </w:rPr>
        <w:t>have the necessary tools of trade, within two years</w:t>
      </w:r>
    </w:p>
    <w:p w14:paraId="7D7D0199"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3.14</w:t>
      </w:r>
      <w:r>
        <w:rPr>
          <w:rFonts w:ascii="Arial" w:hAnsi="Arial" w:cs="Arial"/>
          <w:sz w:val="28"/>
          <w:szCs w:val="28"/>
        </w:rPr>
        <w:tab/>
      </w:r>
      <w:r w:rsidR="00E56510">
        <w:rPr>
          <w:rFonts w:ascii="Arial" w:hAnsi="Arial" w:cs="Arial"/>
          <w:sz w:val="28"/>
          <w:szCs w:val="28"/>
        </w:rPr>
        <w:t xml:space="preserve">All WSAs/WSPs to implement the local government </w:t>
      </w:r>
      <w:r w:rsidR="00E56510" w:rsidRPr="00E56510">
        <w:rPr>
          <w:rFonts w:ascii="Arial" w:hAnsi="Arial" w:cs="Arial"/>
          <w:sz w:val="28"/>
          <w:szCs w:val="28"/>
          <w:lang w:val="en-GB"/>
        </w:rPr>
        <w:t>professionalization framework</w:t>
      </w:r>
      <w:r w:rsidR="00E56510">
        <w:rPr>
          <w:rFonts w:ascii="Arial" w:hAnsi="Arial" w:cs="Arial"/>
          <w:sz w:val="28"/>
          <w:szCs w:val="28"/>
          <w:lang w:val="en-GB"/>
        </w:rPr>
        <w:t xml:space="preserve">, </w:t>
      </w:r>
      <w:r w:rsidR="00BC0C8C">
        <w:rPr>
          <w:rFonts w:ascii="Arial" w:hAnsi="Arial" w:cs="Arial"/>
          <w:sz w:val="28"/>
          <w:szCs w:val="28"/>
          <w:lang w:val="en-GB"/>
        </w:rPr>
        <w:t>in terms of timeframes set by the Department of Cooperative Governance</w:t>
      </w:r>
    </w:p>
    <w:p w14:paraId="18002279"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lastRenderedPageBreak/>
        <w:t>3.15</w:t>
      </w:r>
      <w:r>
        <w:rPr>
          <w:rFonts w:ascii="Arial" w:hAnsi="Arial" w:cs="Arial"/>
          <w:sz w:val="28"/>
          <w:szCs w:val="28"/>
        </w:rPr>
        <w:tab/>
      </w:r>
      <w:r w:rsidR="005E7C95">
        <w:rPr>
          <w:rFonts w:ascii="Arial" w:hAnsi="Arial" w:cs="Arial"/>
          <w:sz w:val="28"/>
          <w:szCs w:val="28"/>
          <w:lang w:val="en-GB"/>
        </w:rPr>
        <w:t xml:space="preserve">DWS to develop minimum competency regulations </w:t>
      </w:r>
      <w:r w:rsidR="00406737">
        <w:rPr>
          <w:rFonts w:ascii="Arial" w:hAnsi="Arial" w:cs="Arial"/>
          <w:sz w:val="28"/>
          <w:szCs w:val="28"/>
          <w:lang w:val="en-GB"/>
        </w:rPr>
        <w:t xml:space="preserve">for water service providers and water services authorities and issue them by </w:t>
      </w:r>
      <w:r w:rsidR="009E70D3">
        <w:rPr>
          <w:rFonts w:ascii="Arial" w:hAnsi="Arial" w:cs="Arial"/>
          <w:sz w:val="28"/>
          <w:szCs w:val="28"/>
          <w:lang w:val="en-GB"/>
        </w:rPr>
        <w:t>end of 2026 financial year</w:t>
      </w:r>
    </w:p>
    <w:p w14:paraId="61BA5CE6" w14:textId="77777777"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3.16</w:t>
      </w:r>
      <w:r>
        <w:rPr>
          <w:rFonts w:ascii="Arial" w:hAnsi="Arial" w:cs="Arial"/>
          <w:sz w:val="28"/>
          <w:szCs w:val="28"/>
        </w:rPr>
        <w:tab/>
      </w:r>
      <w:r w:rsidR="00F04095">
        <w:rPr>
          <w:rFonts w:ascii="Arial" w:hAnsi="Arial" w:cs="Arial"/>
          <w:sz w:val="28"/>
          <w:szCs w:val="28"/>
        </w:rPr>
        <w:t>COGTA to review municipal staff regulations to align them with the</w:t>
      </w:r>
      <w:r>
        <w:rPr>
          <w:rFonts w:ascii="Arial" w:hAnsi="Arial" w:cs="Arial"/>
          <w:sz w:val="28"/>
          <w:szCs w:val="28"/>
        </w:rPr>
        <w:t xml:space="preserve"> </w:t>
      </w:r>
      <w:r w:rsidR="00F04095">
        <w:rPr>
          <w:rFonts w:ascii="Arial" w:hAnsi="Arial" w:cs="Arial"/>
          <w:sz w:val="28"/>
          <w:szCs w:val="28"/>
        </w:rPr>
        <w:t>reforms taking place in the water sector</w:t>
      </w:r>
    </w:p>
    <w:p w14:paraId="6D3B8633" w14:textId="1D813321"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3.17</w:t>
      </w:r>
      <w:r>
        <w:rPr>
          <w:rFonts w:ascii="Arial" w:hAnsi="Arial" w:cs="Arial"/>
          <w:sz w:val="28"/>
          <w:szCs w:val="28"/>
        </w:rPr>
        <w:tab/>
      </w:r>
      <w:r w:rsidR="003F7523">
        <w:rPr>
          <w:rFonts w:ascii="Arial" w:hAnsi="Arial" w:cs="Arial"/>
          <w:sz w:val="28"/>
          <w:szCs w:val="28"/>
          <w:lang w:val="en-GB"/>
        </w:rPr>
        <w:t xml:space="preserve">All WSAs </w:t>
      </w:r>
      <w:r w:rsidR="00E83BD1">
        <w:rPr>
          <w:rFonts w:ascii="Arial" w:hAnsi="Arial" w:cs="Arial"/>
          <w:sz w:val="28"/>
          <w:szCs w:val="28"/>
          <w:lang w:val="en-GB"/>
        </w:rPr>
        <w:t>to prioritise creation and filling of key technical positions (</w:t>
      </w:r>
      <w:r w:rsidR="005C4E53">
        <w:rPr>
          <w:rFonts w:ascii="Arial" w:hAnsi="Arial" w:cs="Arial"/>
          <w:sz w:val="28"/>
          <w:szCs w:val="28"/>
          <w:lang w:val="en-GB"/>
        </w:rPr>
        <w:t>process controllers, artisans</w:t>
      </w:r>
      <w:r w:rsidR="00C94B91">
        <w:rPr>
          <w:rFonts w:ascii="Arial" w:hAnsi="Arial" w:cs="Arial"/>
          <w:sz w:val="28"/>
          <w:szCs w:val="28"/>
          <w:lang w:val="en-GB"/>
        </w:rPr>
        <w:t>,</w:t>
      </w:r>
      <w:r w:rsidR="005C4E53">
        <w:rPr>
          <w:rFonts w:ascii="Arial" w:hAnsi="Arial" w:cs="Arial"/>
          <w:sz w:val="28"/>
          <w:szCs w:val="28"/>
          <w:lang w:val="en-GB"/>
        </w:rPr>
        <w:t xml:space="preserve"> scientists and engineers) on an ongoing basis</w:t>
      </w:r>
    </w:p>
    <w:p w14:paraId="06743E60" w14:textId="38E50901" w:rsidR="00AD330D" w:rsidRDefault="00AD330D" w:rsidP="00AD330D">
      <w:pPr>
        <w:spacing w:before="120" w:after="0" w:line="240" w:lineRule="auto"/>
        <w:ind w:left="720" w:hanging="720"/>
        <w:jc w:val="both"/>
        <w:rPr>
          <w:rFonts w:ascii="Arial" w:hAnsi="Arial" w:cs="Arial"/>
          <w:sz w:val="28"/>
          <w:szCs w:val="28"/>
        </w:rPr>
      </w:pPr>
      <w:r>
        <w:rPr>
          <w:rFonts w:ascii="Arial" w:hAnsi="Arial" w:cs="Arial"/>
          <w:sz w:val="28"/>
          <w:szCs w:val="28"/>
        </w:rPr>
        <w:t>3.18</w:t>
      </w:r>
      <w:r>
        <w:rPr>
          <w:rFonts w:ascii="Arial" w:hAnsi="Arial" w:cs="Arial"/>
          <w:sz w:val="28"/>
          <w:szCs w:val="28"/>
        </w:rPr>
        <w:tab/>
      </w:r>
      <w:r w:rsidR="00DC2305">
        <w:rPr>
          <w:rFonts w:ascii="Arial" w:hAnsi="Arial" w:cs="Arial"/>
          <w:sz w:val="28"/>
          <w:szCs w:val="28"/>
          <w:lang w:val="en-GB"/>
        </w:rPr>
        <w:t>All WSA</w:t>
      </w:r>
      <w:r w:rsidR="00152AB0">
        <w:rPr>
          <w:rFonts w:ascii="Arial" w:hAnsi="Arial" w:cs="Arial"/>
          <w:sz w:val="28"/>
          <w:szCs w:val="28"/>
          <w:lang w:val="en-GB"/>
        </w:rPr>
        <w:t xml:space="preserve">’s to </w:t>
      </w:r>
      <w:r w:rsidR="00077DE5">
        <w:rPr>
          <w:rFonts w:ascii="Arial" w:hAnsi="Arial" w:cs="Arial"/>
          <w:sz w:val="28"/>
          <w:szCs w:val="28"/>
          <w:lang w:val="en-GB"/>
        </w:rPr>
        <w:t xml:space="preserve">review their bylaws with regard to enforcement </w:t>
      </w:r>
      <w:r w:rsidR="00461175">
        <w:rPr>
          <w:rFonts w:ascii="Arial" w:hAnsi="Arial" w:cs="Arial"/>
          <w:sz w:val="28"/>
          <w:szCs w:val="28"/>
          <w:lang w:val="en-GB"/>
        </w:rPr>
        <w:t xml:space="preserve">of water and sanitation policies </w:t>
      </w:r>
      <w:r w:rsidR="00284B75">
        <w:rPr>
          <w:rFonts w:ascii="Arial" w:hAnsi="Arial" w:cs="Arial"/>
          <w:sz w:val="28"/>
          <w:szCs w:val="28"/>
          <w:lang w:val="en-GB"/>
        </w:rPr>
        <w:t xml:space="preserve">in line with national norms and standards, </w:t>
      </w:r>
      <w:r w:rsidR="00461175">
        <w:rPr>
          <w:rFonts w:ascii="Arial" w:hAnsi="Arial" w:cs="Arial"/>
          <w:sz w:val="28"/>
          <w:szCs w:val="28"/>
          <w:lang w:val="en-GB"/>
        </w:rPr>
        <w:t>an</w:t>
      </w:r>
      <w:r w:rsidR="00284B75">
        <w:rPr>
          <w:rFonts w:ascii="Arial" w:hAnsi="Arial" w:cs="Arial"/>
          <w:sz w:val="28"/>
          <w:szCs w:val="28"/>
          <w:lang w:val="en-GB"/>
        </w:rPr>
        <w:t>d address gaps within the next year</w:t>
      </w:r>
    </w:p>
    <w:p w14:paraId="23E6A595" w14:textId="4028BB82" w:rsidR="001F6B08" w:rsidRDefault="00AD330D" w:rsidP="00AD330D">
      <w:pPr>
        <w:spacing w:before="120" w:after="0" w:line="240" w:lineRule="auto"/>
        <w:ind w:left="720" w:hanging="720"/>
        <w:jc w:val="both"/>
        <w:rPr>
          <w:rFonts w:ascii="Arial" w:hAnsi="Arial" w:cs="Arial"/>
          <w:sz w:val="28"/>
          <w:szCs w:val="28"/>
          <w:lang w:val="en-ZA"/>
        </w:rPr>
      </w:pPr>
      <w:r>
        <w:rPr>
          <w:rFonts w:ascii="Arial" w:hAnsi="Arial" w:cs="Arial"/>
          <w:sz w:val="28"/>
          <w:szCs w:val="28"/>
        </w:rPr>
        <w:t>3.19</w:t>
      </w:r>
      <w:r>
        <w:rPr>
          <w:rFonts w:ascii="Arial" w:hAnsi="Arial" w:cs="Arial"/>
          <w:sz w:val="28"/>
          <w:szCs w:val="28"/>
        </w:rPr>
        <w:tab/>
      </w:r>
      <w:r w:rsidR="005E5132" w:rsidRPr="006343AB">
        <w:rPr>
          <w:rFonts w:ascii="Arial" w:hAnsi="Arial" w:cs="Arial"/>
          <w:sz w:val="28"/>
          <w:szCs w:val="28"/>
          <w:lang w:val="en-GB"/>
        </w:rPr>
        <w:t xml:space="preserve">All </w:t>
      </w:r>
      <w:r w:rsidR="001F6B08" w:rsidRPr="001F6B08">
        <w:rPr>
          <w:rFonts w:ascii="Arial" w:hAnsi="Arial" w:cs="Arial"/>
          <w:sz w:val="28"/>
          <w:szCs w:val="28"/>
          <w:lang w:val="en-ZA"/>
        </w:rPr>
        <w:t xml:space="preserve">CMAs to </w:t>
      </w:r>
      <w:r w:rsidR="005E5132" w:rsidRPr="006343AB">
        <w:rPr>
          <w:rFonts w:ascii="Arial" w:hAnsi="Arial" w:cs="Arial"/>
          <w:sz w:val="28"/>
          <w:szCs w:val="28"/>
          <w:lang w:val="en-ZA"/>
        </w:rPr>
        <w:t>finalise</w:t>
      </w:r>
      <w:r w:rsidR="001F6B08" w:rsidRPr="001F6B08">
        <w:rPr>
          <w:rFonts w:ascii="Arial" w:hAnsi="Arial" w:cs="Arial"/>
          <w:sz w:val="28"/>
          <w:szCs w:val="28"/>
          <w:lang w:val="en-ZA"/>
        </w:rPr>
        <w:t xml:space="preserve"> Catchment Management Strateg</w:t>
      </w:r>
      <w:r w:rsidR="005E5132" w:rsidRPr="006343AB">
        <w:rPr>
          <w:rFonts w:ascii="Arial" w:hAnsi="Arial" w:cs="Arial"/>
          <w:sz w:val="28"/>
          <w:szCs w:val="28"/>
          <w:lang w:val="en-ZA"/>
        </w:rPr>
        <w:t>ies within a year, including dealing with erosion and silting of dams, which reduce dam capacity</w:t>
      </w:r>
    </w:p>
    <w:p w14:paraId="55B5894D" w14:textId="75B3CE32" w:rsidR="000F1F4F" w:rsidRPr="001F6B08" w:rsidRDefault="000F1F4F" w:rsidP="00AD330D">
      <w:pPr>
        <w:spacing w:before="120" w:after="0" w:line="240" w:lineRule="auto"/>
        <w:ind w:left="720" w:hanging="720"/>
        <w:jc w:val="both"/>
        <w:rPr>
          <w:rFonts w:ascii="Arial" w:hAnsi="Arial" w:cs="Arial"/>
          <w:sz w:val="28"/>
          <w:szCs w:val="28"/>
        </w:rPr>
      </w:pPr>
      <w:r>
        <w:rPr>
          <w:rFonts w:ascii="Arial" w:hAnsi="Arial" w:cs="Arial"/>
          <w:sz w:val="28"/>
          <w:szCs w:val="28"/>
          <w:lang w:val="en-ZA"/>
        </w:rPr>
        <w:t>3.20</w:t>
      </w:r>
      <w:r>
        <w:rPr>
          <w:rFonts w:ascii="Arial" w:hAnsi="Arial" w:cs="Arial"/>
          <w:sz w:val="28"/>
          <w:szCs w:val="28"/>
          <w:lang w:val="en-ZA"/>
        </w:rPr>
        <w:tab/>
        <w:t xml:space="preserve">DWS will finalise the revised National Water Resource Strategy within the timeframes set by the National Water Act. </w:t>
      </w:r>
    </w:p>
    <w:p w14:paraId="58B0E612" w14:textId="7798A29F" w:rsidR="00C129E4" w:rsidRPr="00D675F5" w:rsidRDefault="00AD330D" w:rsidP="00C129E4">
      <w:pPr>
        <w:spacing w:before="120" w:after="0" w:line="240" w:lineRule="auto"/>
        <w:ind w:left="720" w:hanging="720"/>
        <w:jc w:val="both"/>
        <w:rPr>
          <w:rFonts w:ascii="Arial" w:hAnsi="Arial" w:cs="Arial"/>
          <w:b/>
          <w:bCs/>
          <w:sz w:val="28"/>
          <w:szCs w:val="28"/>
        </w:rPr>
      </w:pPr>
      <w:r>
        <w:rPr>
          <w:rFonts w:ascii="Arial" w:hAnsi="Arial" w:cs="Arial"/>
          <w:b/>
          <w:bCs/>
          <w:sz w:val="28"/>
          <w:szCs w:val="28"/>
        </w:rPr>
        <w:t>4.</w:t>
      </w:r>
      <w:r>
        <w:rPr>
          <w:rFonts w:ascii="Arial" w:hAnsi="Arial" w:cs="Arial"/>
          <w:b/>
          <w:bCs/>
          <w:sz w:val="28"/>
          <w:szCs w:val="28"/>
        </w:rPr>
        <w:tab/>
      </w:r>
      <w:r w:rsidR="00C129E4" w:rsidRPr="00D675F5">
        <w:rPr>
          <w:rFonts w:ascii="Arial" w:hAnsi="Arial" w:cs="Arial"/>
          <w:b/>
          <w:bCs/>
          <w:sz w:val="28"/>
          <w:szCs w:val="28"/>
        </w:rPr>
        <w:t xml:space="preserve">Resolutions related to </w:t>
      </w:r>
      <w:r w:rsidR="00C129E4">
        <w:rPr>
          <w:rFonts w:ascii="Arial" w:hAnsi="Arial" w:cs="Arial"/>
          <w:b/>
          <w:bCs/>
          <w:sz w:val="28"/>
          <w:szCs w:val="28"/>
        </w:rPr>
        <w:t>b</w:t>
      </w:r>
      <w:r w:rsidR="00C129E4" w:rsidRPr="00C129E4">
        <w:rPr>
          <w:rFonts w:ascii="Arial" w:hAnsi="Arial" w:cs="Arial"/>
          <w:b/>
          <w:bCs/>
          <w:sz w:val="28"/>
          <w:szCs w:val="28"/>
        </w:rPr>
        <w:t>uilding partnerships through building water sensitive and resilient communities</w:t>
      </w:r>
    </w:p>
    <w:p w14:paraId="5860075E" w14:textId="77777777" w:rsidR="00AD330D" w:rsidRDefault="00AD330D" w:rsidP="00AD330D">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w:t>
      </w:r>
      <w:r w:rsidR="00C129E4">
        <w:rPr>
          <w:rFonts w:ascii="Arial" w:hAnsi="Arial" w:cs="Arial"/>
          <w:sz w:val="28"/>
          <w:szCs w:val="28"/>
          <w:lang w:val="en-GB"/>
        </w:rPr>
        <w:t>.1</w:t>
      </w:r>
      <w:r w:rsidR="00C129E4">
        <w:rPr>
          <w:rFonts w:ascii="Arial" w:hAnsi="Arial" w:cs="Arial"/>
          <w:sz w:val="28"/>
          <w:szCs w:val="28"/>
          <w:lang w:val="en-GB"/>
        </w:rPr>
        <w:tab/>
        <w:t>DWS, water boards and WSAs to work with business and civil society leaders to raise awareness of the need to use water sparingly, starting immediately, d</w:t>
      </w:r>
      <w:r w:rsidR="00C129E4" w:rsidRPr="00943AC4">
        <w:rPr>
          <w:rFonts w:ascii="Arial" w:hAnsi="Arial" w:cs="Arial"/>
          <w:sz w:val="28"/>
          <w:szCs w:val="28"/>
          <w:lang w:val="en-GB"/>
        </w:rPr>
        <w:t>raw</w:t>
      </w:r>
      <w:r w:rsidR="00C129E4">
        <w:rPr>
          <w:rFonts w:ascii="Arial" w:hAnsi="Arial" w:cs="Arial"/>
          <w:sz w:val="28"/>
          <w:szCs w:val="28"/>
          <w:lang w:val="en-GB"/>
        </w:rPr>
        <w:t>ing</w:t>
      </w:r>
      <w:r w:rsidR="00C129E4" w:rsidRPr="00943AC4">
        <w:rPr>
          <w:rFonts w:ascii="Arial" w:hAnsi="Arial" w:cs="Arial"/>
          <w:sz w:val="28"/>
          <w:szCs w:val="28"/>
          <w:lang w:val="en-GB"/>
        </w:rPr>
        <w:t xml:space="preserve"> lessons</w:t>
      </w:r>
      <w:r w:rsidR="00C129E4">
        <w:rPr>
          <w:rFonts w:ascii="Arial" w:hAnsi="Arial" w:cs="Arial"/>
          <w:sz w:val="28"/>
          <w:szCs w:val="28"/>
          <w:lang w:val="en-GB"/>
        </w:rPr>
        <w:t xml:space="preserve"> from t</w:t>
      </w:r>
      <w:r w:rsidR="00C129E4" w:rsidRPr="00943AC4">
        <w:rPr>
          <w:rFonts w:ascii="Arial" w:hAnsi="Arial" w:cs="Arial"/>
          <w:sz w:val="28"/>
          <w:szCs w:val="28"/>
          <w:lang w:val="en-GB"/>
        </w:rPr>
        <w:t>he success stor</w:t>
      </w:r>
      <w:r w:rsidR="00C129E4">
        <w:rPr>
          <w:rFonts w:ascii="Arial" w:hAnsi="Arial" w:cs="Arial"/>
          <w:sz w:val="28"/>
          <w:szCs w:val="28"/>
          <w:lang w:val="en-GB"/>
        </w:rPr>
        <w:t>ies</w:t>
      </w:r>
      <w:r w:rsidR="00C129E4" w:rsidRPr="00943AC4">
        <w:rPr>
          <w:rFonts w:ascii="Arial" w:hAnsi="Arial" w:cs="Arial"/>
          <w:sz w:val="28"/>
          <w:szCs w:val="28"/>
          <w:lang w:val="en-GB"/>
        </w:rPr>
        <w:t xml:space="preserve"> of collective action in averting water cris</w:t>
      </w:r>
      <w:r w:rsidR="00C129E4">
        <w:rPr>
          <w:rFonts w:ascii="Arial" w:hAnsi="Arial" w:cs="Arial"/>
          <w:sz w:val="28"/>
          <w:szCs w:val="28"/>
          <w:lang w:val="en-GB"/>
        </w:rPr>
        <w:t>e</w:t>
      </w:r>
      <w:r w:rsidR="00C129E4" w:rsidRPr="00943AC4">
        <w:rPr>
          <w:rFonts w:ascii="Arial" w:hAnsi="Arial" w:cs="Arial"/>
          <w:sz w:val="28"/>
          <w:szCs w:val="28"/>
          <w:lang w:val="en-GB"/>
        </w:rPr>
        <w:t>s in the cities of Cape Town and Nelson Mandela Bay</w:t>
      </w:r>
    </w:p>
    <w:p w14:paraId="50BD62EA" w14:textId="77777777" w:rsidR="00AD330D" w:rsidRDefault="00AD330D" w:rsidP="00AD330D">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4.2</w:t>
      </w:r>
      <w:r>
        <w:rPr>
          <w:rFonts w:ascii="Arial" w:hAnsi="Arial" w:cs="Arial"/>
          <w:sz w:val="28"/>
          <w:szCs w:val="28"/>
          <w:lang w:val="en-GB"/>
        </w:rPr>
        <w:tab/>
      </w:r>
      <w:r w:rsidR="00C129E4" w:rsidRPr="004E5A69">
        <w:rPr>
          <w:rFonts w:ascii="Arial" w:hAnsi="Arial" w:cs="Arial"/>
          <w:sz w:val="28"/>
          <w:szCs w:val="28"/>
          <w:lang w:val="en-GB"/>
        </w:rPr>
        <w:t xml:space="preserve">DWS to implement a communications and awareness campaign regarding the need to use water sparingly, in collaboration with business and civil society </w:t>
      </w:r>
      <w:r w:rsidR="00C129E4">
        <w:rPr>
          <w:rFonts w:ascii="Arial" w:hAnsi="Arial" w:cs="Arial"/>
          <w:sz w:val="28"/>
          <w:szCs w:val="28"/>
          <w:lang w:val="en-GB"/>
        </w:rPr>
        <w:t xml:space="preserve">leaders </w:t>
      </w:r>
      <w:r w:rsidR="00C129E4" w:rsidRPr="004E5A69">
        <w:rPr>
          <w:rFonts w:ascii="Arial" w:hAnsi="Arial" w:cs="Arial"/>
          <w:sz w:val="28"/>
          <w:szCs w:val="28"/>
          <w:lang w:val="en-GB"/>
        </w:rPr>
        <w:t xml:space="preserve">and all spheres of government, starting immediately </w:t>
      </w:r>
    </w:p>
    <w:p w14:paraId="54BB575F" w14:textId="12789422" w:rsidR="00AD330D" w:rsidRDefault="00AD330D" w:rsidP="00AD330D">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4.3</w:t>
      </w:r>
      <w:r>
        <w:rPr>
          <w:rFonts w:ascii="Arial" w:hAnsi="Arial" w:cs="Arial"/>
          <w:sz w:val="28"/>
          <w:szCs w:val="28"/>
          <w:lang w:val="en-GB"/>
        </w:rPr>
        <w:tab/>
      </w:r>
      <w:r w:rsidR="00C129E4" w:rsidRPr="006343AB">
        <w:rPr>
          <w:rFonts w:ascii="Arial" w:hAnsi="Arial" w:cs="Arial"/>
          <w:sz w:val="28"/>
          <w:szCs w:val="28"/>
          <w:lang w:val="en-GB"/>
        </w:rPr>
        <w:t xml:space="preserve">DWS to explore incentives for the agriculture sector </w:t>
      </w:r>
      <w:r w:rsidR="000F1F4F">
        <w:rPr>
          <w:rFonts w:ascii="Arial" w:hAnsi="Arial" w:cs="Arial"/>
          <w:sz w:val="28"/>
          <w:szCs w:val="28"/>
          <w:lang w:val="en-GB"/>
        </w:rPr>
        <w:t xml:space="preserve">and other sectors </w:t>
      </w:r>
      <w:r w:rsidR="00C129E4" w:rsidRPr="006343AB">
        <w:rPr>
          <w:rFonts w:ascii="Arial" w:hAnsi="Arial" w:cs="Arial"/>
          <w:sz w:val="28"/>
          <w:szCs w:val="28"/>
          <w:lang w:val="en-GB"/>
        </w:rPr>
        <w:t>to use less water (such as through using efficient/precision irrigation systems) – proposals to be developed and submitted to Cabinet system within 6 months</w:t>
      </w:r>
    </w:p>
    <w:p w14:paraId="7F2CC7B1" w14:textId="231758E3" w:rsidR="00C129E4" w:rsidRDefault="00AD330D" w:rsidP="00AD330D">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4.4</w:t>
      </w:r>
      <w:r>
        <w:rPr>
          <w:rFonts w:ascii="Arial" w:hAnsi="Arial" w:cs="Arial"/>
          <w:sz w:val="28"/>
          <w:szCs w:val="28"/>
          <w:lang w:val="en-GB"/>
        </w:rPr>
        <w:tab/>
      </w:r>
      <w:r w:rsidR="00C129E4">
        <w:rPr>
          <w:rFonts w:ascii="Arial" w:hAnsi="Arial" w:cs="Arial"/>
          <w:sz w:val="28"/>
          <w:szCs w:val="28"/>
          <w:lang w:val="en-GB"/>
        </w:rPr>
        <w:t>WSAs to work with local business and civil society leaders to address water and sanitation challenges, drawing on the lessons of the successful Presidential Business Working Group in eThekwini</w:t>
      </w:r>
      <w:r>
        <w:rPr>
          <w:rFonts w:ascii="Arial" w:hAnsi="Arial" w:cs="Arial"/>
          <w:sz w:val="28"/>
          <w:szCs w:val="28"/>
          <w:lang w:val="en-GB"/>
        </w:rPr>
        <w:t>, on an ongoing basis</w:t>
      </w:r>
    </w:p>
    <w:p w14:paraId="78F35D0E" w14:textId="77777777" w:rsidR="00C32F99" w:rsidRDefault="00C32F99" w:rsidP="00AD330D">
      <w:pPr>
        <w:kinsoku w:val="0"/>
        <w:overflowPunct w:val="0"/>
        <w:spacing w:before="120" w:after="0" w:line="240" w:lineRule="auto"/>
        <w:ind w:left="720" w:hanging="720"/>
        <w:jc w:val="both"/>
        <w:textAlignment w:val="baseline"/>
        <w:rPr>
          <w:rFonts w:ascii="Arial" w:hAnsi="Arial" w:cs="Arial"/>
          <w:sz w:val="28"/>
          <w:szCs w:val="28"/>
          <w:lang w:val="en-GB"/>
        </w:rPr>
      </w:pPr>
    </w:p>
    <w:p w14:paraId="6E366DB9" w14:textId="54CD1F31" w:rsidR="00007400" w:rsidRPr="00007400" w:rsidRDefault="00CC7A88" w:rsidP="005D4EF2">
      <w:pPr>
        <w:spacing w:before="120" w:after="0" w:line="240" w:lineRule="auto"/>
        <w:ind w:left="720" w:hanging="720"/>
        <w:jc w:val="both"/>
        <w:rPr>
          <w:rFonts w:ascii="Arial" w:hAnsi="Arial" w:cs="Arial"/>
          <w:b/>
          <w:bCs/>
          <w:sz w:val="28"/>
          <w:szCs w:val="28"/>
        </w:rPr>
      </w:pPr>
      <w:r>
        <w:rPr>
          <w:rFonts w:ascii="Arial" w:hAnsi="Arial" w:cs="Arial"/>
          <w:b/>
          <w:bCs/>
          <w:sz w:val="28"/>
          <w:szCs w:val="28"/>
        </w:rPr>
        <w:lastRenderedPageBreak/>
        <w:t>5</w:t>
      </w:r>
      <w:r w:rsidR="004856C0">
        <w:rPr>
          <w:rFonts w:ascii="Arial" w:hAnsi="Arial" w:cs="Arial"/>
          <w:sz w:val="28"/>
          <w:szCs w:val="28"/>
        </w:rPr>
        <w:t>.</w:t>
      </w:r>
      <w:r w:rsidR="004856C0">
        <w:rPr>
          <w:rFonts w:ascii="Arial" w:hAnsi="Arial" w:cs="Arial"/>
          <w:sz w:val="28"/>
          <w:szCs w:val="28"/>
        </w:rPr>
        <w:tab/>
      </w:r>
      <w:r w:rsidR="004856C0" w:rsidRPr="004856C0">
        <w:rPr>
          <w:rFonts w:ascii="Arial" w:hAnsi="Arial" w:cs="Arial"/>
          <w:b/>
          <w:bCs/>
          <w:sz w:val="28"/>
          <w:szCs w:val="28"/>
        </w:rPr>
        <w:t>R</w:t>
      </w:r>
      <w:r w:rsidR="00007400" w:rsidRPr="00007400">
        <w:rPr>
          <w:rFonts w:ascii="Arial" w:hAnsi="Arial" w:cs="Arial"/>
          <w:b/>
          <w:bCs/>
          <w:sz w:val="28"/>
          <w:szCs w:val="28"/>
        </w:rPr>
        <w:t>esolutions related to fighting criminality and corruption in the water and sanitation sector</w:t>
      </w:r>
    </w:p>
    <w:p w14:paraId="3EB34FBA" w14:textId="52730FCD" w:rsidR="00E75CF5" w:rsidRDefault="00CC7A88" w:rsidP="005D4EF2">
      <w:pPr>
        <w:spacing w:before="120" w:after="0" w:line="240" w:lineRule="auto"/>
        <w:ind w:left="720" w:hanging="720"/>
        <w:jc w:val="both"/>
        <w:rPr>
          <w:rFonts w:ascii="Arial" w:hAnsi="Arial" w:cs="Arial"/>
          <w:sz w:val="28"/>
          <w:szCs w:val="28"/>
        </w:rPr>
      </w:pPr>
      <w:r>
        <w:rPr>
          <w:rFonts w:ascii="Arial" w:hAnsi="Arial" w:cs="Arial"/>
          <w:sz w:val="28"/>
          <w:szCs w:val="28"/>
        </w:rPr>
        <w:t>5</w:t>
      </w:r>
      <w:r w:rsidR="00735C7B">
        <w:rPr>
          <w:rFonts w:ascii="Arial" w:hAnsi="Arial" w:cs="Arial"/>
          <w:sz w:val="28"/>
          <w:szCs w:val="28"/>
        </w:rPr>
        <w:t>.1</w:t>
      </w:r>
      <w:r w:rsidR="00735C7B">
        <w:rPr>
          <w:rFonts w:ascii="Arial" w:hAnsi="Arial" w:cs="Arial"/>
          <w:sz w:val="28"/>
          <w:szCs w:val="28"/>
        </w:rPr>
        <w:tab/>
      </w:r>
      <w:r w:rsidR="00735C7B" w:rsidRPr="00735C7B">
        <w:rPr>
          <w:rFonts w:ascii="Arial" w:hAnsi="Arial" w:cs="Arial"/>
          <w:sz w:val="28"/>
          <w:szCs w:val="28"/>
        </w:rPr>
        <w:t>All WSAs</w:t>
      </w:r>
      <w:r w:rsidR="00AD330D">
        <w:rPr>
          <w:rFonts w:ascii="Arial" w:hAnsi="Arial" w:cs="Arial"/>
          <w:sz w:val="28"/>
          <w:szCs w:val="28"/>
        </w:rPr>
        <w:t xml:space="preserve"> that</w:t>
      </w:r>
      <w:r w:rsidR="00735C7B" w:rsidRPr="00735C7B">
        <w:rPr>
          <w:rFonts w:ascii="Arial" w:hAnsi="Arial" w:cs="Arial"/>
          <w:sz w:val="28"/>
          <w:szCs w:val="28"/>
        </w:rPr>
        <w:t xml:space="preserve"> have not yet developed an infrastructure security strategy/ plan</w:t>
      </w:r>
      <w:r w:rsidR="0063618F">
        <w:rPr>
          <w:rFonts w:ascii="Arial" w:hAnsi="Arial" w:cs="Arial"/>
          <w:sz w:val="28"/>
          <w:szCs w:val="28"/>
        </w:rPr>
        <w:t xml:space="preserve"> </w:t>
      </w:r>
      <w:r w:rsidR="00735C7B" w:rsidRPr="00735C7B">
        <w:rPr>
          <w:rFonts w:ascii="Arial" w:hAnsi="Arial" w:cs="Arial"/>
          <w:sz w:val="28"/>
          <w:szCs w:val="28"/>
        </w:rPr>
        <w:t>to combat vandalism and theft of water and sanitation infrastructure</w:t>
      </w:r>
      <w:r w:rsidR="0063618F">
        <w:rPr>
          <w:rFonts w:ascii="Arial" w:hAnsi="Arial" w:cs="Arial"/>
          <w:sz w:val="28"/>
          <w:szCs w:val="28"/>
        </w:rPr>
        <w:t xml:space="preserve"> </w:t>
      </w:r>
      <w:r w:rsidR="00735C7B" w:rsidRPr="00735C7B">
        <w:rPr>
          <w:rFonts w:ascii="Arial" w:hAnsi="Arial" w:cs="Arial"/>
          <w:sz w:val="28"/>
          <w:szCs w:val="28"/>
        </w:rPr>
        <w:t>to have these in place within 6 months</w:t>
      </w:r>
    </w:p>
    <w:p w14:paraId="359DBAAB" w14:textId="7DA54B12" w:rsidR="004D00F0" w:rsidRDefault="004D00F0" w:rsidP="005D4EF2">
      <w:pPr>
        <w:spacing w:before="120" w:after="0" w:line="240" w:lineRule="auto"/>
        <w:ind w:left="720" w:hanging="720"/>
        <w:jc w:val="both"/>
        <w:rPr>
          <w:rFonts w:ascii="Arial" w:hAnsi="Arial" w:cs="Arial"/>
          <w:sz w:val="28"/>
          <w:szCs w:val="28"/>
        </w:rPr>
      </w:pPr>
      <w:r>
        <w:rPr>
          <w:rFonts w:ascii="Arial" w:hAnsi="Arial" w:cs="Arial"/>
          <w:sz w:val="28"/>
          <w:szCs w:val="28"/>
        </w:rPr>
        <w:t>5.2</w:t>
      </w:r>
      <w:r>
        <w:rPr>
          <w:rFonts w:ascii="Arial" w:hAnsi="Arial" w:cs="Arial"/>
          <w:sz w:val="28"/>
          <w:szCs w:val="28"/>
        </w:rPr>
        <w:tab/>
        <w:t xml:space="preserve">DWS to collaborate with Special Investigating Unit to </w:t>
      </w:r>
      <w:r w:rsidR="00F05BF4">
        <w:rPr>
          <w:rFonts w:ascii="Arial" w:hAnsi="Arial" w:cs="Arial"/>
          <w:sz w:val="28"/>
          <w:szCs w:val="28"/>
        </w:rPr>
        <w:t>establish</w:t>
      </w:r>
      <w:r>
        <w:rPr>
          <w:rFonts w:ascii="Arial" w:hAnsi="Arial" w:cs="Arial"/>
          <w:sz w:val="28"/>
          <w:szCs w:val="28"/>
        </w:rPr>
        <w:t xml:space="preserve"> </w:t>
      </w:r>
      <w:r w:rsidR="0063618F">
        <w:rPr>
          <w:rFonts w:ascii="Arial" w:hAnsi="Arial" w:cs="Arial"/>
          <w:sz w:val="28"/>
          <w:szCs w:val="28"/>
        </w:rPr>
        <w:t xml:space="preserve">a national </w:t>
      </w:r>
      <w:r w:rsidR="00F05BF4">
        <w:rPr>
          <w:rFonts w:ascii="Arial" w:hAnsi="Arial" w:cs="Arial"/>
          <w:sz w:val="28"/>
          <w:szCs w:val="28"/>
        </w:rPr>
        <w:t>water and sanitation anti-corruption forum, within 6 months</w:t>
      </w:r>
    </w:p>
    <w:p w14:paraId="74835F95" w14:textId="0024EAB7" w:rsidR="00095586" w:rsidRDefault="00095586" w:rsidP="005D4EF2">
      <w:pPr>
        <w:spacing w:before="120" w:after="0" w:line="240" w:lineRule="auto"/>
        <w:ind w:left="720" w:hanging="720"/>
        <w:jc w:val="both"/>
        <w:rPr>
          <w:rFonts w:ascii="Arial" w:hAnsi="Arial" w:cs="Arial"/>
          <w:sz w:val="28"/>
          <w:szCs w:val="28"/>
        </w:rPr>
      </w:pPr>
      <w:r>
        <w:rPr>
          <w:rFonts w:ascii="Arial" w:hAnsi="Arial" w:cs="Arial"/>
          <w:sz w:val="28"/>
          <w:szCs w:val="28"/>
        </w:rPr>
        <w:t>5.3</w:t>
      </w:r>
      <w:r>
        <w:rPr>
          <w:rFonts w:ascii="Arial" w:hAnsi="Arial" w:cs="Arial"/>
          <w:sz w:val="28"/>
          <w:szCs w:val="28"/>
        </w:rPr>
        <w:tab/>
        <w:t>WSAs to implement c</w:t>
      </w:r>
      <w:r w:rsidRPr="00095586">
        <w:rPr>
          <w:rFonts w:ascii="Arial" w:hAnsi="Arial" w:cs="Arial"/>
          <w:sz w:val="28"/>
          <w:szCs w:val="28"/>
        </w:rPr>
        <w:t xml:space="preserve">ommunity education and awareness </w:t>
      </w:r>
      <w:proofErr w:type="spellStart"/>
      <w:r w:rsidRPr="00095586">
        <w:rPr>
          <w:rFonts w:ascii="Arial" w:hAnsi="Arial" w:cs="Arial"/>
          <w:sz w:val="28"/>
          <w:szCs w:val="28"/>
        </w:rPr>
        <w:t>programmes</w:t>
      </w:r>
      <w:proofErr w:type="spellEnd"/>
      <w:r w:rsidRPr="00095586">
        <w:rPr>
          <w:rFonts w:ascii="Arial" w:hAnsi="Arial" w:cs="Arial"/>
          <w:sz w:val="28"/>
          <w:szCs w:val="28"/>
        </w:rPr>
        <w:t xml:space="preserve"> to raise the implications of theft and vandalism on water infrastructure</w:t>
      </w:r>
      <w:r>
        <w:rPr>
          <w:rFonts w:ascii="Arial" w:hAnsi="Arial" w:cs="Arial"/>
          <w:sz w:val="28"/>
          <w:szCs w:val="28"/>
        </w:rPr>
        <w:t>, starting within the next 6 months</w:t>
      </w:r>
    </w:p>
    <w:p w14:paraId="498F7262" w14:textId="1F4B17C6" w:rsidR="00496400" w:rsidRDefault="00496400" w:rsidP="005D4EF2">
      <w:pPr>
        <w:spacing w:before="120" w:after="0" w:line="240" w:lineRule="auto"/>
        <w:ind w:left="720" w:hanging="720"/>
        <w:jc w:val="both"/>
        <w:rPr>
          <w:rFonts w:ascii="Arial" w:hAnsi="Arial" w:cs="Arial"/>
          <w:sz w:val="28"/>
          <w:szCs w:val="28"/>
        </w:rPr>
      </w:pPr>
      <w:r>
        <w:rPr>
          <w:rFonts w:ascii="Arial" w:hAnsi="Arial" w:cs="Arial"/>
          <w:sz w:val="28"/>
          <w:szCs w:val="28"/>
        </w:rPr>
        <w:t>5.4</w:t>
      </w:r>
      <w:r>
        <w:rPr>
          <w:rFonts w:ascii="Arial" w:hAnsi="Arial" w:cs="Arial"/>
          <w:sz w:val="28"/>
          <w:szCs w:val="28"/>
        </w:rPr>
        <w:tab/>
        <w:t xml:space="preserve">WSAs to consider establishing </w:t>
      </w:r>
      <w:r w:rsidR="00325C4B">
        <w:rPr>
          <w:rFonts w:ascii="Arial" w:hAnsi="Arial" w:cs="Arial"/>
          <w:sz w:val="28"/>
          <w:szCs w:val="28"/>
        </w:rPr>
        <w:t xml:space="preserve">water committees to </w:t>
      </w:r>
      <w:r w:rsidR="00ED3F00">
        <w:rPr>
          <w:rFonts w:ascii="Arial" w:hAnsi="Arial" w:cs="Arial"/>
          <w:sz w:val="28"/>
          <w:szCs w:val="28"/>
        </w:rPr>
        <w:t>protect water and sanitation infrastructure, within a year</w:t>
      </w:r>
    </w:p>
    <w:p w14:paraId="067FD428" w14:textId="77777777" w:rsidR="00C32F99" w:rsidRDefault="00C32F99" w:rsidP="005D4EF2">
      <w:pPr>
        <w:spacing w:before="120" w:after="0" w:line="240" w:lineRule="auto"/>
        <w:ind w:left="720" w:hanging="720"/>
        <w:jc w:val="both"/>
        <w:rPr>
          <w:rFonts w:ascii="Arial" w:hAnsi="Arial" w:cs="Arial"/>
          <w:sz w:val="28"/>
          <w:szCs w:val="28"/>
        </w:rPr>
      </w:pPr>
    </w:p>
    <w:p w14:paraId="1DEA847F" w14:textId="3D45FC0A" w:rsidR="00C32F99" w:rsidRDefault="00C32F99" w:rsidP="003B4EE6">
      <w:pPr>
        <w:kinsoku w:val="0"/>
        <w:overflowPunct w:val="0"/>
        <w:spacing w:before="120" w:after="0" w:line="240" w:lineRule="auto"/>
        <w:jc w:val="both"/>
        <w:textAlignment w:val="baseline"/>
        <w:rPr>
          <w:rFonts w:ascii="Arial" w:hAnsi="Arial" w:cs="Arial"/>
          <w:sz w:val="28"/>
          <w:szCs w:val="28"/>
          <w:lang w:val="en-GB"/>
        </w:rPr>
      </w:pPr>
      <w:r w:rsidRPr="00C32F99">
        <w:rPr>
          <w:rFonts w:ascii="Arial" w:hAnsi="Arial" w:cs="Arial"/>
          <w:b/>
          <w:bCs/>
          <w:sz w:val="28"/>
          <w:szCs w:val="28"/>
          <w:lang w:val="en-GB"/>
        </w:rPr>
        <w:t>4.</w:t>
      </w:r>
      <w:r>
        <w:rPr>
          <w:rFonts w:ascii="Arial" w:hAnsi="Arial" w:cs="Arial"/>
          <w:sz w:val="28"/>
          <w:szCs w:val="28"/>
          <w:lang w:val="en-GB"/>
        </w:rPr>
        <w:tab/>
      </w:r>
      <w:r w:rsidRPr="00C32F99">
        <w:rPr>
          <w:rFonts w:ascii="Arial" w:hAnsi="Arial" w:cs="Arial"/>
          <w:b/>
          <w:bCs/>
          <w:sz w:val="28"/>
          <w:szCs w:val="28"/>
          <w:lang w:val="en-GB"/>
        </w:rPr>
        <w:t>CONCLUSIONS</w:t>
      </w:r>
    </w:p>
    <w:p w14:paraId="0CC539F9" w14:textId="12B12CFB" w:rsidR="00CA51EC" w:rsidRDefault="00635DAF" w:rsidP="00CA51EC">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4.1</w:t>
      </w:r>
      <w:r w:rsidR="00D47AAD">
        <w:rPr>
          <w:rFonts w:ascii="Arial" w:hAnsi="Arial" w:cs="Arial"/>
          <w:sz w:val="28"/>
          <w:szCs w:val="28"/>
          <w:lang w:val="en-GB"/>
        </w:rPr>
        <w:tab/>
      </w:r>
      <w:r w:rsidR="00CA51EC">
        <w:rPr>
          <w:rFonts w:ascii="Arial" w:hAnsi="Arial" w:cs="Arial"/>
          <w:sz w:val="28"/>
          <w:szCs w:val="28"/>
          <w:lang w:val="en-GB"/>
        </w:rPr>
        <w:t>As indicated by the President, “</w:t>
      </w:r>
      <w:r w:rsidR="00CA51EC" w:rsidRPr="005E3100">
        <w:rPr>
          <w:rFonts w:ascii="Arial" w:hAnsi="Arial" w:cs="Arial"/>
          <w:i/>
          <w:iCs/>
          <w:sz w:val="28"/>
          <w:szCs w:val="28"/>
          <w:lang w:val="en-GB"/>
        </w:rPr>
        <w:t>Structural reforms in the water sector, as vital as they are, cannot be effectively implemented without local government being strengthened</w:t>
      </w:r>
      <w:r w:rsidR="00CA51EC">
        <w:rPr>
          <w:rFonts w:ascii="Arial" w:hAnsi="Arial" w:cs="Arial"/>
          <w:sz w:val="28"/>
          <w:szCs w:val="28"/>
          <w:lang w:val="en-GB"/>
        </w:rPr>
        <w:t>”</w:t>
      </w:r>
      <w:r w:rsidR="00CA51EC" w:rsidRPr="005E3100">
        <w:rPr>
          <w:rFonts w:ascii="Arial" w:hAnsi="Arial" w:cs="Arial"/>
          <w:sz w:val="28"/>
          <w:szCs w:val="28"/>
          <w:lang w:val="en-GB"/>
        </w:rPr>
        <w:t>.</w:t>
      </w:r>
    </w:p>
    <w:p w14:paraId="58389F8A" w14:textId="7FEAD806" w:rsidR="004B3B0D" w:rsidRDefault="00CA51EC" w:rsidP="004B3B0D">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4.2</w:t>
      </w:r>
      <w:r>
        <w:rPr>
          <w:rFonts w:ascii="Arial" w:hAnsi="Arial" w:cs="Arial"/>
          <w:sz w:val="28"/>
          <w:szCs w:val="28"/>
          <w:lang w:val="en-GB"/>
        </w:rPr>
        <w:tab/>
      </w:r>
      <w:r w:rsidR="004B3B0D">
        <w:rPr>
          <w:rFonts w:ascii="Arial" w:hAnsi="Arial" w:cs="Arial"/>
          <w:sz w:val="28"/>
          <w:szCs w:val="28"/>
          <w:lang w:val="en-GB"/>
        </w:rPr>
        <w:t xml:space="preserve">These resolutions form the basis of a </w:t>
      </w:r>
      <w:r w:rsidR="004B3B0D" w:rsidRPr="004B3B0D">
        <w:rPr>
          <w:rFonts w:ascii="Arial" w:hAnsi="Arial" w:cs="Arial"/>
          <w:sz w:val="28"/>
          <w:szCs w:val="28"/>
          <w:lang w:val="en-GB"/>
        </w:rPr>
        <w:t>concrete response turn-around plan as espoused through the District Development Model</w:t>
      </w:r>
      <w:r w:rsidR="004B3B0D">
        <w:rPr>
          <w:rFonts w:ascii="Arial" w:hAnsi="Arial" w:cs="Arial"/>
          <w:sz w:val="28"/>
          <w:szCs w:val="28"/>
          <w:lang w:val="en-GB"/>
        </w:rPr>
        <w:t>.</w:t>
      </w:r>
    </w:p>
    <w:p w14:paraId="0F2FD117" w14:textId="2960B27B" w:rsidR="00CA51EC" w:rsidRDefault="00CA51EC" w:rsidP="004B3B0D">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4.3</w:t>
      </w:r>
      <w:r>
        <w:rPr>
          <w:rFonts w:ascii="Arial" w:hAnsi="Arial" w:cs="Arial"/>
          <w:sz w:val="28"/>
          <w:szCs w:val="28"/>
          <w:lang w:val="en-GB"/>
        </w:rPr>
        <w:tab/>
        <w:t>For these resolutions to be achieved, there must be greater co</w:t>
      </w:r>
      <w:r w:rsidR="007D7708">
        <w:rPr>
          <w:rFonts w:ascii="Arial" w:hAnsi="Arial" w:cs="Arial"/>
          <w:sz w:val="28"/>
          <w:szCs w:val="28"/>
          <w:lang w:val="en-GB"/>
        </w:rPr>
        <w:t>llaboration</w:t>
      </w:r>
      <w:r>
        <w:rPr>
          <w:rFonts w:ascii="Arial" w:hAnsi="Arial" w:cs="Arial"/>
          <w:sz w:val="28"/>
          <w:szCs w:val="28"/>
          <w:lang w:val="en-GB"/>
        </w:rPr>
        <w:t xml:space="preserve"> </w:t>
      </w:r>
      <w:r w:rsidR="008D485F">
        <w:rPr>
          <w:rFonts w:ascii="Arial" w:hAnsi="Arial" w:cs="Arial"/>
          <w:sz w:val="28"/>
          <w:szCs w:val="28"/>
          <w:lang w:val="en-GB"/>
        </w:rPr>
        <w:t xml:space="preserve">between government, </w:t>
      </w:r>
      <w:r w:rsidR="007D7708">
        <w:rPr>
          <w:rFonts w:ascii="Arial" w:hAnsi="Arial" w:cs="Arial"/>
          <w:sz w:val="28"/>
          <w:szCs w:val="28"/>
          <w:lang w:val="en-GB"/>
        </w:rPr>
        <w:t xml:space="preserve">civil society, the private sector, water experts, </w:t>
      </w:r>
      <w:r w:rsidR="0080069A">
        <w:rPr>
          <w:rFonts w:ascii="Arial" w:hAnsi="Arial" w:cs="Arial"/>
          <w:sz w:val="28"/>
          <w:szCs w:val="28"/>
          <w:lang w:val="en-GB"/>
        </w:rPr>
        <w:t xml:space="preserve">and </w:t>
      </w:r>
      <w:r w:rsidR="007D7708">
        <w:rPr>
          <w:rFonts w:ascii="Arial" w:hAnsi="Arial" w:cs="Arial"/>
          <w:sz w:val="28"/>
          <w:szCs w:val="28"/>
          <w:lang w:val="en-GB"/>
        </w:rPr>
        <w:t xml:space="preserve">water research institutions to support the turn-around. </w:t>
      </w:r>
    </w:p>
    <w:p w14:paraId="1634D69E" w14:textId="4422C2CA" w:rsidR="00E44A18" w:rsidRDefault="004B3B0D" w:rsidP="00E44A18">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w:t>
      </w:r>
      <w:r w:rsidR="0080069A">
        <w:rPr>
          <w:rFonts w:ascii="Arial" w:hAnsi="Arial" w:cs="Arial"/>
          <w:sz w:val="28"/>
          <w:szCs w:val="28"/>
          <w:lang w:val="en-GB"/>
        </w:rPr>
        <w:t>4</w:t>
      </w:r>
      <w:r>
        <w:rPr>
          <w:rFonts w:ascii="Arial" w:hAnsi="Arial" w:cs="Arial"/>
          <w:sz w:val="28"/>
          <w:szCs w:val="28"/>
          <w:lang w:val="en-GB"/>
        </w:rPr>
        <w:tab/>
      </w:r>
      <w:r w:rsidR="003B4EE6">
        <w:rPr>
          <w:rFonts w:ascii="Arial" w:hAnsi="Arial" w:cs="Arial"/>
          <w:sz w:val="28"/>
          <w:szCs w:val="28"/>
          <w:lang w:val="en-GB"/>
        </w:rPr>
        <w:t>On this basis of this agreed-to plan, Government will embark on a process of consultation with all stakeholders, including organisations of civil society and traditional leadership</w:t>
      </w:r>
      <w:r w:rsidR="00D47AAD">
        <w:rPr>
          <w:rFonts w:ascii="Arial" w:hAnsi="Arial" w:cs="Arial"/>
          <w:sz w:val="28"/>
          <w:szCs w:val="28"/>
          <w:lang w:val="en-GB"/>
        </w:rPr>
        <w:t>.</w:t>
      </w:r>
    </w:p>
    <w:p w14:paraId="060E9BB9" w14:textId="46317923" w:rsidR="00E44A18" w:rsidRDefault="00E44A18" w:rsidP="00E44A18">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w:t>
      </w:r>
      <w:r w:rsidR="0080069A">
        <w:rPr>
          <w:rFonts w:ascii="Arial" w:hAnsi="Arial" w:cs="Arial"/>
          <w:sz w:val="28"/>
          <w:szCs w:val="28"/>
          <w:lang w:val="en-GB"/>
        </w:rPr>
        <w:t>5</w:t>
      </w:r>
      <w:r>
        <w:rPr>
          <w:rFonts w:ascii="Arial" w:hAnsi="Arial" w:cs="Arial"/>
          <w:sz w:val="28"/>
          <w:szCs w:val="28"/>
          <w:lang w:val="en-GB"/>
        </w:rPr>
        <w:tab/>
        <w:t>Government will take a ‘</w:t>
      </w:r>
      <w:r w:rsidRPr="002675EB">
        <w:rPr>
          <w:rFonts w:ascii="Arial" w:hAnsi="Arial" w:cs="Arial"/>
          <w:sz w:val="28"/>
          <w:szCs w:val="28"/>
          <w:lang w:val="en-GB"/>
        </w:rPr>
        <w:t>Whole of Society Approach’</w:t>
      </w:r>
      <w:r>
        <w:rPr>
          <w:rFonts w:ascii="Arial" w:hAnsi="Arial" w:cs="Arial"/>
          <w:sz w:val="28"/>
          <w:szCs w:val="28"/>
          <w:lang w:val="en-GB"/>
        </w:rPr>
        <w:t xml:space="preserve"> to addressing water challenges</w:t>
      </w:r>
      <w:r w:rsidRPr="002675EB">
        <w:rPr>
          <w:rFonts w:ascii="Arial" w:hAnsi="Arial" w:cs="Arial"/>
          <w:sz w:val="28"/>
          <w:szCs w:val="28"/>
          <w:lang w:val="en-GB"/>
        </w:rPr>
        <w:t xml:space="preserve"> – making the imperatives of water security and ensuring sustained provision to be </w:t>
      </w:r>
      <w:r>
        <w:rPr>
          <w:rFonts w:ascii="Arial" w:hAnsi="Arial" w:cs="Arial"/>
          <w:sz w:val="28"/>
          <w:szCs w:val="28"/>
          <w:lang w:val="en-GB"/>
        </w:rPr>
        <w:t>“</w:t>
      </w:r>
      <w:r w:rsidRPr="002675EB">
        <w:rPr>
          <w:rFonts w:ascii="Arial" w:hAnsi="Arial" w:cs="Arial"/>
          <w:sz w:val="28"/>
          <w:szCs w:val="28"/>
          <w:lang w:val="en-GB"/>
        </w:rPr>
        <w:t>everybody’s business”</w:t>
      </w:r>
      <w:r>
        <w:rPr>
          <w:rFonts w:ascii="Arial" w:hAnsi="Arial" w:cs="Arial"/>
          <w:sz w:val="28"/>
          <w:szCs w:val="28"/>
          <w:lang w:val="en-GB"/>
        </w:rPr>
        <w:t xml:space="preserve">, drawing on the lessons from the </w:t>
      </w:r>
      <w:r w:rsidRPr="002675EB">
        <w:rPr>
          <w:rFonts w:ascii="Arial" w:hAnsi="Arial" w:cs="Arial"/>
          <w:sz w:val="28"/>
          <w:szCs w:val="28"/>
          <w:lang w:val="en-GB"/>
        </w:rPr>
        <w:t>Presidential Working Group for eThekwini</w:t>
      </w:r>
      <w:r w:rsidR="00222E5A">
        <w:rPr>
          <w:rFonts w:ascii="Arial" w:hAnsi="Arial" w:cs="Arial"/>
          <w:sz w:val="28"/>
          <w:szCs w:val="28"/>
          <w:lang w:val="en-GB"/>
        </w:rPr>
        <w:t>.</w:t>
      </w:r>
    </w:p>
    <w:p w14:paraId="35293748" w14:textId="0CEFF58D" w:rsidR="002675EB" w:rsidRPr="002675EB" w:rsidRDefault="002675EB" w:rsidP="002675EB">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w:t>
      </w:r>
      <w:r w:rsidR="0080069A">
        <w:rPr>
          <w:rFonts w:ascii="Arial" w:hAnsi="Arial" w:cs="Arial"/>
          <w:sz w:val="28"/>
          <w:szCs w:val="28"/>
          <w:lang w:val="en-GB"/>
        </w:rPr>
        <w:t>6</w:t>
      </w:r>
      <w:r>
        <w:rPr>
          <w:rFonts w:ascii="Arial" w:hAnsi="Arial" w:cs="Arial"/>
          <w:sz w:val="28"/>
          <w:szCs w:val="28"/>
          <w:lang w:val="en-GB"/>
        </w:rPr>
        <w:tab/>
        <w:t xml:space="preserve">Government will endeavour to </w:t>
      </w:r>
      <w:r w:rsidRPr="002675EB">
        <w:rPr>
          <w:rFonts w:ascii="Arial" w:hAnsi="Arial" w:cs="Arial"/>
          <w:sz w:val="28"/>
          <w:szCs w:val="28"/>
          <w:lang w:val="en-GB"/>
        </w:rPr>
        <w:t>cultivate informed and engaged water citizen</w:t>
      </w:r>
      <w:r>
        <w:rPr>
          <w:rFonts w:ascii="Arial" w:hAnsi="Arial" w:cs="Arial"/>
          <w:sz w:val="28"/>
          <w:szCs w:val="28"/>
          <w:lang w:val="en-GB"/>
        </w:rPr>
        <w:t>s</w:t>
      </w:r>
      <w:r w:rsidRPr="002675EB">
        <w:rPr>
          <w:rFonts w:ascii="Arial" w:hAnsi="Arial" w:cs="Arial"/>
          <w:sz w:val="28"/>
          <w:szCs w:val="28"/>
          <w:lang w:val="en-GB"/>
        </w:rPr>
        <w:t xml:space="preserve"> and empower residents, labour, civil society, NGOs, and other sectors like private sector to work with government to make a difference</w:t>
      </w:r>
      <w:r>
        <w:rPr>
          <w:rFonts w:ascii="Arial" w:hAnsi="Arial" w:cs="Arial"/>
          <w:sz w:val="28"/>
          <w:szCs w:val="28"/>
          <w:lang w:val="en-GB"/>
        </w:rPr>
        <w:t>.</w:t>
      </w:r>
    </w:p>
    <w:p w14:paraId="1E415293" w14:textId="1800FC64" w:rsidR="005D54B1" w:rsidRDefault="00D47AAD" w:rsidP="005D54B1">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lastRenderedPageBreak/>
        <w:t>4.</w:t>
      </w:r>
      <w:r w:rsidR="0080069A">
        <w:rPr>
          <w:rFonts w:ascii="Arial" w:hAnsi="Arial" w:cs="Arial"/>
          <w:sz w:val="28"/>
          <w:szCs w:val="28"/>
          <w:lang w:val="en-GB"/>
        </w:rPr>
        <w:t>7</w:t>
      </w:r>
      <w:r>
        <w:rPr>
          <w:rFonts w:ascii="Arial" w:hAnsi="Arial" w:cs="Arial"/>
          <w:sz w:val="28"/>
          <w:szCs w:val="28"/>
          <w:lang w:val="en-GB"/>
        </w:rPr>
        <w:tab/>
      </w:r>
      <w:r w:rsidRPr="00D47AAD">
        <w:rPr>
          <w:rFonts w:ascii="Arial" w:hAnsi="Arial" w:cs="Arial"/>
          <w:sz w:val="28"/>
          <w:szCs w:val="28"/>
          <w:lang w:val="en-GB"/>
        </w:rPr>
        <w:t xml:space="preserve">We </w:t>
      </w:r>
      <w:r>
        <w:rPr>
          <w:rFonts w:ascii="Arial" w:hAnsi="Arial" w:cs="Arial"/>
          <w:sz w:val="28"/>
          <w:szCs w:val="28"/>
          <w:lang w:val="en-GB"/>
        </w:rPr>
        <w:t xml:space="preserve">will </w:t>
      </w:r>
      <w:r w:rsidRPr="00D47AAD">
        <w:rPr>
          <w:rFonts w:ascii="Arial" w:hAnsi="Arial" w:cs="Arial"/>
          <w:sz w:val="28"/>
          <w:szCs w:val="28"/>
          <w:lang w:val="en-GB"/>
        </w:rPr>
        <w:t>work together and hold each other accountable for our actions and commitments; increase investment on water research and development, technological transfer, recognition of existing body of knowledge including indigenous systems whilst promoting inclusion of women, youth and people with disabilities in water and sanitation.</w:t>
      </w:r>
    </w:p>
    <w:p w14:paraId="747FC760" w14:textId="28818E70" w:rsidR="00246271" w:rsidRDefault="005D54B1" w:rsidP="005D54B1">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w:t>
      </w:r>
      <w:r w:rsidR="0080069A">
        <w:rPr>
          <w:rFonts w:ascii="Arial" w:hAnsi="Arial" w:cs="Arial"/>
          <w:sz w:val="28"/>
          <w:szCs w:val="28"/>
          <w:lang w:val="en-GB"/>
        </w:rPr>
        <w:t>8</w:t>
      </w:r>
      <w:r>
        <w:rPr>
          <w:rFonts w:ascii="Arial" w:hAnsi="Arial" w:cs="Arial"/>
          <w:sz w:val="28"/>
          <w:szCs w:val="28"/>
          <w:lang w:val="en-GB"/>
        </w:rPr>
        <w:tab/>
      </w:r>
      <w:r w:rsidR="00246271">
        <w:rPr>
          <w:rFonts w:ascii="Arial" w:hAnsi="Arial" w:cs="Arial"/>
          <w:sz w:val="28"/>
          <w:szCs w:val="28"/>
          <w:lang w:val="en-GB"/>
        </w:rPr>
        <w:t>We pledge ourselves to strive together, sparing neither strength nor courage, to implement all the concrete plans and reforms set out here, to ensure that citizens experien</w:t>
      </w:r>
      <w:r>
        <w:rPr>
          <w:rFonts w:ascii="Arial" w:hAnsi="Arial" w:cs="Arial"/>
          <w:sz w:val="28"/>
          <w:szCs w:val="28"/>
          <w:lang w:val="en-GB"/>
        </w:rPr>
        <w:t>c</w:t>
      </w:r>
      <w:r w:rsidR="00246271">
        <w:rPr>
          <w:rFonts w:ascii="Arial" w:hAnsi="Arial" w:cs="Arial"/>
          <w:sz w:val="28"/>
          <w:szCs w:val="28"/>
          <w:lang w:val="en-GB"/>
        </w:rPr>
        <w:t xml:space="preserve">e better water security and services. </w:t>
      </w:r>
    </w:p>
    <w:p w14:paraId="179425B3" w14:textId="7ECCB94F" w:rsidR="005E3100" w:rsidRDefault="00B416E5" w:rsidP="005D54B1">
      <w:pPr>
        <w:kinsoku w:val="0"/>
        <w:overflowPunct w:val="0"/>
        <w:spacing w:before="120" w:after="0" w:line="240" w:lineRule="auto"/>
        <w:ind w:left="720" w:hanging="720"/>
        <w:jc w:val="both"/>
        <w:textAlignment w:val="baseline"/>
        <w:rPr>
          <w:rFonts w:ascii="Arial" w:hAnsi="Arial" w:cs="Arial"/>
          <w:sz w:val="28"/>
          <w:szCs w:val="28"/>
          <w:lang w:val="en-GB"/>
        </w:rPr>
      </w:pPr>
      <w:r>
        <w:rPr>
          <w:rFonts w:ascii="Arial" w:hAnsi="Arial" w:cs="Arial"/>
          <w:sz w:val="28"/>
          <w:szCs w:val="28"/>
          <w:lang w:val="en-GB"/>
        </w:rPr>
        <w:t>4.9</w:t>
      </w:r>
      <w:r>
        <w:rPr>
          <w:rFonts w:ascii="Arial" w:hAnsi="Arial" w:cs="Arial"/>
          <w:sz w:val="28"/>
          <w:szCs w:val="28"/>
          <w:lang w:val="en-GB"/>
        </w:rPr>
        <w:tab/>
        <w:t xml:space="preserve">The contribution to the Water </w:t>
      </w:r>
      <w:r w:rsidR="005F46FF">
        <w:rPr>
          <w:rFonts w:ascii="Arial" w:hAnsi="Arial" w:cs="Arial"/>
          <w:sz w:val="28"/>
          <w:szCs w:val="28"/>
          <w:lang w:val="en-GB"/>
        </w:rPr>
        <w:t xml:space="preserve">and Sanitation </w:t>
      </w:r>
      <w:r>
        <w:rPr>
          <w:rFonts w:ascii="Arial" w:hAnsi="Arial" w:cs="Arial"/>
          <w:sz w:val="28"/>
          <w:szCs w:val="28"/>
          <w:lang w:val="en-GB"/>
        </w:rPr>
        <w:t xml:space="preserve">Indaba of the exhibitors in sharing the body of research, technologies and solutions is greatly appreciated, as well as the </w:t>
      </w:r>
      <w:r w:rsidR="00CF66F1">
        <w:rPr>
          <w:rFonts w:ascii="Arial" w:hAnsi="Arial" w:cs="Arial"/>
          <w:sz w:val="28"/>
          <w:szCs w:val="28"/>
          <w:lang w:val="en-GB"/>
        </w:rPr>
        <w:t xml:space="preserve">contribution of all the </w:t>
      </w:r>
      <w:r w:rsidR="00E6429D">
        <w:rPr>
          <w:rFonts w:ascii="Arial" w:hAnsi="Arial" w:cs="Arial"/>
          <w:sz w:val="28"/>
          <w:szCs w:val="28"/>
          <w:lang w:val="en-GB"/>
        </w:rPr>
        <w:t xml:space="preserve">water entities and </w:t>
      </w:r>
      <w:r w:rsidR="00CF66F1">
        <w:rPr>
          <w:rFonts w:ascii="Arial" w:hAnsi="Arial" w:cs="Arial"/>
          <w:sz w:val="28"/>
          <w:szCs w:val="28"/>
          <w:lang w:val="en-GB"/>
        </w:rPr>
        <w:t xml:space="preserve">sponsors of the event. </w:t>
      </w:r>
    </w:p>
    <w:p w14:paraId="5A89EC46" w14:textId="001F25C1" w:rsidR="00635DAF" w:rsidRDefault="00635DAF" w:rsidP="00743FAA">
      <w:pPr>
        <w:kinsoku w:val="0"/>
        <w:overflowPunct w:val="0"/>
        <w:spacing w:before="120" w:after="0" w:line="240" w:lineRule="auto"/>
        <w:jc w:val="both"/>
        <w:textAlignment w:val="baseline"/>
        <w:rPr>
          <w:rFonts w:ascii="Arial" w:hAnsi="Arial" w:cs="Arial"/>
          <w:sz w:val="28"/>
          <w:szCs w:val="28"/>
          <w:lang w:val="en-GB"/>
        </w:rPr>
      </w:pPr>
    </w:p>
    <w:sectPr w:rsidR="00635D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894F" w14:textId="77777777" w:rsidR="002109AC" w:rsidRDefault="002109AC" w:rsidP="0050709A">
      <w:pPr>
        <w:spacing w:after="0" w:line="240" w:lineRule="auto"/>
      </w:pPr>
      <w:r>
        <w:separator/>
      </w:r>
    </w:p>
  </w:endnote>
  <w:endnote w:type="continuationSeparator" w:id="0">
    <w:p w14:paraId="612E5F62" w14:textId="77777777" w:rsidR="002109AC" w:rsidRDefault="002109AC" w:rsidP="0050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553858"/>
      <w:docPartObj>
        <w:docPartGallery w:val="Page Numbers (Bottom of Page)"/>
        <w:docPartUnique/>
      </w:docPartObj>
    </w:sdtPr>
    <w:sdtEndPr>
      <w:rPr>
        <w:noProof/>
      </w:rPr>
    </w:sdtEndPr>
    <w:sdtContent>
      <w:p w14:paraId="757C461B" w14:textId="53C26C07" w:rsidR="0050709A" w:rsidRDefault="005070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47E3B" w14:textId="77777777" w:rsidR="0050709A" w:rsidRDefault="0050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00F98" w14:textId="77777777" w:rsidR="002109AC" w:rsidRDefault="002109AC" w:rsidP="0050709A">
      <w:pPr>
        <w:spacing w:after="0" w:line="240" w:lineRule="auto"/>
      </w:pPr>
      <w:r>
        <w:separator/>
      </w:r>
    </w:p>
  </w:footnote>
  <w:footnote w:type="continuationSeparator" w:id="0">
    <w:p w14:paraId="0F797438" w14:textId="77777777" w:rsidR="002109AC" w:rsidRDefault="002109AC" w:rsidP="00507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47D"/>
    <w:multiLevelType w:val="hybridMultilevel"/>
    <w:tmpl w:val="42A87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C0A13"/>
    <w:multiLevelType w:val="hybridMultilevel"/>
    <w:tmpl w:val="4A142DF4"/>
    <w:lvl w:ilvl="0" w:tplc="711E2618">
      <w:start w:val="1"/>
      <w:numFmt w:val="bullet"/>
      <w:lvlText w:val="•"/>
      <w:lvlJc w:val="left"/>
      <w:pPr>
        <w:tabs>
          <w:tab w:val="num" w:pos="720"/>
        </w:tabs>
        <w:ind w:left="720" w:hanging="360"/>
      </w:pPr>
      <w:rPr>
        <w:rFonts w:ascii="Arial" w:hAnsi="Arial" w:hint="default"/>
      </w:rPr>
    </w:lvl>
    <w:lvl w:ilvl="1" w:tplc="E164752A" w:tentative="1">
      <w:start w:val="1"/>
      <w:numFmt w:val="bullet"/>
      <w:lvlText w:val="•"/>
      <w:lvlJc w:val="left"/>
      <w:pPr>
        <w:tabs>
          <w:tab w:val="num" w:pos="1440"/>
        </w:tabs>
        <w:ind w:left="1440" w:hanging="360"/>
      </w:pPr>
      <w:rPr>
        <w:rFonts w:ascii="Arial" w:hAnsi="Arial" w:hint="default"/>
      </w:rPr>
    </w:lvl>
    <w:lvl w:ilvl="2" w:tplc="3F3C3F9A" w:tentative="1">
      <w:start w:val="1"/>
      <w:numFmt w:val="bullet"/>
      <w:lvlText w:val="•"/>
      <w:lvlJc w:val="left"/>
      <w:pPr>
        <w:tabs>
          <w:tab w:val="num" w:pos="2160"/>
        </w:tabs>
        <w:ind w:left="2160" w:hanging="360"/>
      </w:pPr>
      <w:rPr>
        <w:rFonts w:ascii="Arial" w:hAnsi="Arial" w:hint="default"/>
      </w:rPr>
    </w:lvl>
    <w:lvl w:ilvl="3" w:tplc="65F25314" w:tentative="1">
      <w:start w:val="1"/>
      <w:numFmt w:val="bullet"/>
      <w:lvlText w:val="•"/>
      <w:lvlJc w:val="left"/>
      <w:pPr>
        <w:tabs>
          <w:tab w:val="num" w:pos="2880"/>
        </w:tabs>
        <w:ind w:left="2880" w:hanging="360"/>
      </w:pPr>
      <w:rPr>
        <w:rFonts w:ascii="Arial" w:hAnsi="Arial" w:hint="default"/>
      </w:rPr>
    </w:lvl>
    <w:lvl w:ilvl="4" w:tplc="ABF8E264" w:tentative="1">
      <w:start w:val="1"/>
      <w:numFmt w:val="bullet"/>
      <w:lvlText w:val="•"/>
      <w:lvlJc w:val="left"/>
      <w:pPr>
        <w:tabs>
          <w:tab w:val="num" w:pos="3600"/>
        </w:tabs>
        <w:ind w:left="3600" w:hanging="360"/>
      </w:pPr>
      <w:rPr>
        <w:rFonts w:ascii="Arial" w:hAnsi="Arial" w:hint="default"/>
      </w:rPr>
    </w:lvl>
    <w:lvl w:ilvl="5" w:tplc="D00004AA" w:tentative="1">
      <w:start w:val="1"/>
      <w:numFmt w:val="bullet"/>
      <w:lvlText w:val="•"/>
      <w:lvlJc w:val="left"/>
      <w:pPr>
        <w:tabs>
          <w:tab w:val="num" w:pos="4320"/>
        </w:tabs>
        <w:ind w:left="4320" w:hanging="360"/>
      </w:pPr>
      <w:rPr>
        <w:rFonts w:ascii="Arial" w:hAnsi="Arial" w:hint="default"/>
      </w:rPr>
    </w:lvl>
    <w:lvl w:ilvl="6" w:tplc="6E2ABDFE" w:tentative="1">
      <w:start w:val="1"/>
      <w:numFmt w:val="bullet"/>
      <w:lvlText w:val="•"/>
      <w:lvlJc w:val="left"/>
      <w:pPr>
        <w:tabs>
          <w:tab w:val="num" w:pos="5040"/>
        </w:tabs>
        <w:ind w:left="5040" w:hanging="360"/>
      </w:pPr>
      <w:rPr>
        <w:rFonts w:ascii="Arial" w:hAnsi="Arial" w:hint="default"/>
      </w:rPr>
    </w:lvl>
    <w:lvl w:ilvl="7" w:tplc="5F2EE7C2" w:tentative="1">
      <w:start w:val="1"/>
      <w:numFmt w:val="bullet"/>
      <w:lvlText w:val="•"/>
      <w:lvlJc w:val="left"/>
      <w:pPr>
        <w:tabs>
          <w:tab w:val="num" w:pos="5760"/>
        </w:tabs>
        <w:ind w:left="5760" w:hanging="360"/>
      </w:pPr>
      <w:rPr>
        <w:rFonts w:ascii="Arial" w:hAnsi="Arial" w:hint="default"/>
      </w:rPr>
    </w:lvl>
    <w:lvl w:ilvl="8" w:tplc="7ECA7B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10600C"/>
    <w:multiLevelType w:val="multilevel"/>
    <w:tmpl w:val="050288FA"/>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F73D6D"/>
    <w:multiLevelType w:val="hybridMultilevel"/>
    <w:tmpl w:val="AFEA40C0"/>
    <w:lvl w:ilvl="0" w:tplc="A378C6F2">
      <w:start w:val="7"/>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251D29"/>
    <w:multiLevelType w:val="hybridMultilevel"/>
    <w:tmpl w:val="405A0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DA7CED"/>
    <w:multiLevelType w:val="hybridMultilevel"/>
    <w:tmpl w:val="BB5E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E65055"/>
    <w:multiLevelType w:val="multilevel"/>
    <w:tmpl w:val="794CD8FA"/>
    <w:lvl w:ilvl="0">
      <w:start w:val="1"/>
      <w:numFmt w:val="bullet"/>
      <w:lvlText w:val=""/>
      <w:lvlJc w:val="left"/>
      <w:pPr>
        <w:ind w:left="460" w:hanging="4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2922D6"/>
    <w:multiLevelType w:val="hybridMultilevel"/>
    <w:tmpl w:val="405A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0324E"/>
    <w:multiLevelType w:val="hybridMultilevel"/>
    <w:tmpl w:val="1EF87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330F3"/>
    <w:multiLevelType w:val="hybridMultilevel"/>
    <w:tmpl w:val="0F241C98"/>
    <w:lvl w:ilvl="0" w:tplc="50DC8BA8">
      <w:start w:val="1"/>
      <w:numFmt w:val="bullet"/>
      <w:lvlText w:val="•"/>
      <w:lvlJc w:val="left"/>
      <w:pPr>
        <w:tabs>
          <w:tab w:val="num" w:pos="720"/>
        </w:tabs>
        <w:ind w:left="720" w:hanging="360"/>
      </w:pPr>
      <w:rPr>
        <w:rFonts w:ascii="Arial" w:hAnsi="Arial" w:hint="default"/>
      </w:rPr>
    </w:lvl>
    <w:lvl w:ilvl="1" w:tplc="2D403646" w:tentative="1">
      <w:start w:val="1"/>
      <w:numFmt w:val="bullet"/>
      <w:lvlText w:val="•"/>
      <w:lvlJc w:val="left"/>
      <w:pPr>
        <w:tabs>
          <w:tab w:val="num" w:pos="1440"/>
        </w:tabs>
        <w:ind w:left="1440" w:hanging="360"/>
      </w:pPr>
      <w:rPr>
        <w:rFonts w:ascii="Arial" w:hAnsi="Arial" w:hint="default"/>
      </w:rPr>
    </w:lvl>
    <w:lvl w:ilvl="2" w:tplc="993CFC66" w:tentative="1">
      <w:start w:val="1"/>
      <w:numFmt w:val="bullet"/>
      <w:lvlText w:val="•"/>
      <w:lvlJc w:val="left"/>
      <w:pPr>
        <w:tabs>
          <w:tab w:val="num" w:pos="2160"/>
        </w:tabs>
        <w:ind w:left="2160" w:hanging="360"/>
      </w:pPr>
      <w:rPr>
        <w:rFonts w:ascii="Arial" w:hAnsi="Arial" w:hint="default"/>
      </w:rPr>
    </w:lvl>
    <w:lvl w:ilvl="3" w:tplc="62F00A92" w:tentative="1">
      <w:start w:val="1"/>
      <w:numFmt w:val="bullet"/>
      <w:lvlText w:val="•"/>
      <w:lvlJc w:val="left"/>
      <w:pPr>
        <w:tabs>
          <w:tab w:val="num" w:pos="2880"/>
        </w:tabs>
        <w:ind w:left="2880" w:hanging="360"/>
      </w:pPr>
      <w:rPr>
        <w:rFonts w:ascii="Arial" w:hAnsi="Arial" w:hint="default"/>
      </w:rPr>
    </w:lvl>
    <w:lvl w:ilvl="4" w:tplc="DB0264A0" w:tentative="1">
      <w:start w:val="1"/>
      <w:numFmt w:val="bullet"/>
      <w:lvlText w:val="•"/>
      <w:lvlJc w:val="left"/>
      <w:pPr>
        <w:tabs>
          <w:tab w:val="num" w:pos="3600"/>
        </w:tabs>
        <w:ind w:left="3600" w:hanging="360"/>
      </w:pPr>
      <w:rPr>
        <w:rFonts w:ascii="Arial" w:hAnsi="Arial" w:hint="default"/>
      </w:rPr>
    </w:lvl>
    <w:lvl w:ilvl="5" w:tplc="B8D0B302" w:tentative="1">
      <w:start w:val="1"/>
      <w:numFmt w:val="bullet"/>
      <w:lvlText w:val="•"/>
      <w:lvlJc w:val="left"/>
      <w:pPr>
        <w:tabs>
          <w:tab w:val="num" w:pos="4320"/>
        </w:tabs>
        <w:ind w:left="4320" w:hanging="360"/>
      </w:pPr>
      <w:rPr>
        <w:rFonts w:ascii="Arial" w:hAnsi="Arial" w:hint="default"/>
      </w:rPr>
    </w:lvl>
    <w:lvl w:ilvl="6" w:tplc="D35E4D54" w:tentative="1">
      <w:start w:val="1"/>
      <w:numFmt w:val="bullet"/>
      <w:lvlText w:val="•"/>
      <w:lvlJc w:val="left"/>
      <w:pPr>
        <w:tabs>
          <w:tab w:val="num" w:pos="5040"/>
        </w:tabs>
        <w:ind w:left="5040" w:hanging="360"/>
      </w:pPr>
      <w:rPr>
        <w:rFonts w:ascii="Arial" w:hAnsi="Arial" w:hint="default"/>
      </w:rPr>
    </w:lvl>
    <w:lvl w:ilvl="7" w:tplc="28C6A5F6" w:tentative="1">
      <w:start w:val="1"/>
      <w:numFmt w:val="bullet"/>
      <w:lvlText w:val="•"/>
      <w:lvlJc w:val="left"/>
      <w:pPr>
        <w:tabs>
          <w:tab w:val="num" w:pos="5760"/>
        </w:tabs>
        <w:ind w:left="5760" w:hanging="360"/>
      </w:pPr>
      <w:rPr>
        <w:rFonts w:ascii="Arial" w:hAnsi="Arial" w:hint="default"/>
      </w:rPr>
    </w:lvl>
    <w:lvl w:ilvl="8" w:tplc="5F26D1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4C6B0C"/>
    <w:multiLevelType w:val="hybridMultilevel"/>
    <w:tmpl w:val="CF6CF538"/>
    <w:lvl w:ilvl="0" w:tplc="49A4872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707CF"/>
    <w:multiLevelType w:val="hybridMultilevel"/>
    <w:tmpl w:val="5DD4E2D2"/>
    <w:lvl w:ilvl="0" w:tplc="10642574">
      <w:start w:val="1"/>
      <w:numFmt w:val="decimal"/>
      <w:lvlText w:val="%1."/>
      <w:lvlJc w:val="left"/>
      <w:pPr>
        <w:tabs>
          <w:tab w:val="num" w:pos="720"/>
        </w:tabs>
        <w:ind w:left="720" w:hanging="360"/>
      </w:pPr>
    </w:lvl>
    <w:lvl w:ilvl="1" w:tplc="46CC76BC" w:tentative="1">
      <w:start w:val="1"/>
      <w:numFmt w:val="decimal"/>
      <w:lvlText w:val="%2."/>
      <w:lvlJc w:val="left"/>
      <w:pPr>
        <w:tabs>
          <w:tab w:val="num" w:pos="1440"/>
        </w:tabs>
        <w:ind w:left="1440" w:hanging="360"/>
      </w:pPr>
    </w:lvl>
    <w:lvl w:ilvl="2" w:tplc="86EA4438" w:tentative="1">
      <w:start w:val="1"/>
      <w:numFmt w:val="decimal"/>
      <w:lvlText w:val="%3."/>
      <w:lvlJc w:val="left"/>
      <w:pPr>
        <w:tabs>
          <w:tab w:val="num" w:pos="2160"/>
        </w:tabs>
        <w:ind w:left="2160" w:hanging="360"/>
      </w:pPr>
    </w:lvl>
    <w:lvl w:ilvl="3" w:tplc="7E5ABA80" w:tentative="1">
      <w:start w:val="1"/>
      <w:numFmt w:val="decimal"/>
      <w:lvlText w:val="%4."/>
      <w:lvlJc w:val="left"/>
      <w:pPr>
        <w:tabs>
          <w:tab w:val="num" w:pos="2880"/>
        </w:tabs>
        <w:ind w:left="2880" w:hanging="360"/>
      </w:pPr>
    </w:lvl>
    <w:lvl w:ilvl="4" w:tplc="79841D0A" w:tentative="1">
      <w:start w:val="1"/>
      <w:numFmt w:val="decimal"/>
      <w:lvlText w:val="%5."/>
      <w:lvlJc w:val="left"/>
      <w:pPr>
        <w:tabs>
          <w:tab w:val="num" w:pos="3600"/>
        </w:tabs>
        <w:ind w:left="3600" w:hanging="360"/>
      </w:pPr>
    </w:lvl>
    <w:lvl w:ilvl="5" w:tplc="54F82676" w:tentative="1">
      <w:start w:val="1"/>
      <w:numFmt w:val="decimal"/>
      <w:lvlText w:val="%6."/>
      <w:lvlJc w:val="left"/>
      <w:pPr>
        <w:tabs>
          <w:tab w:val="num" w:pos="4320"/>
        </w:tabs>
        <w:ind w:left="4320" w:hanging="360"/>
      </w:pPr>
    </w:lvl>
    <w:lvl w:ilvl="6" w:tplc="F1723D66" w:tentative="1">
      <w:start w:val="1"/>
      <w:numFmt w:val="decimal"/>
      <w:lvlText w:val="%7."/>
      <w:lvlJc w:val="left"/>
      <w:pPr>
        <w:tabs>
          <w:tab w:val="num" w:pos="5040"/>
        </w:tabs>
        <w:ind w:left="5040" w:hanging="360"/>
      </w:pPr>
    </w:lvl>
    <w:lvl w:ilvl="7" w:tplc="02FA908A" w:tentative="1">
      <w:start w:val="1"/>
      <w:numFmt w:val="decimal"/>
      <w:lvlText w:val="%8."/>
      <w:lvlJc w:val="left"/>
      <w:pPr>
        <w:tabs>
          <w:tab w:val="num" w:pos="5760"/>
        </w:tabs>
        <w:ind w:left="5760" w:hanging="360"/>
      </w:pPr>
    </w:lvl>
    <w:lvl w:ilvl="8" w:tplc="92AC5240" w:tentative="1">
      <w:start w:val="1"/>
      <w:numFmt w:val="decimal"/>
      <w:lvlText w:val="%9."/>
      <w:lvlJc w:val="left"/>
      <w:pPr>
        <w:tabs>
          <w:tab w:val="num" w:pos="6480"/>
        </w:tabs>
        <w:ind w:left="6480" w:hanging="360"/>
      </w:pPr>
    </w:lvl>
  </w:abstractNum>
  <w:abstractNum w:abstractNumId="12" w15:restartNumberingAfterBreak="0">
    <w:nsid w:val="70DB63A6"/>
    <w:multiLevelType w:val="multilevel"/>
    <w:tmpl w:val="2138E814"/>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BC32AF6"/>
    <w:multiLevelType w:val="hybridMultilevel"/>
    <w:tmpl w:val="A2784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13E92"/>
    <w:multiLevelType w:val="multilevel"/>
    <w:tmpl w:val="050288FA"/>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529445416">
    <w:abstractNumId w:val="10"/>
  </w:num>
  <w:num w:numId="2" w16cid:durableId="1393651901">
    <w:abstractNumId w:val="3"/>
  </w:num>
  <w:num w:numId="3" w16cid:durableId="42992401">
    <w:abstractNumId w:val="9"/>
  </w:num>
  <w:num w:numId="4" w16cid:durableId="1379283318">
    <w:abstractNumId w:val="7"/>
  </w:num>
  <w:num w:numId="5" w16cid:durableId="54547125">
    <w:abstractNumId w:val="5"/>
  </w:num>
  <w:num w:numId="6" w16cid:durableId="1992951715">
    <w:abstractNumId w:val="11"/>
  </w:num>
  <w:num w:numId="7" w16cid:durableId="1795325133">
    <w:abstractNumId w:val="4"/>
  </w:num>
  <w:num w:numId="8" w16cid:durableId="1833641660">
    <w:abstractNumId w:val="12"/>
  </w:num>
  <w:num w:numId="9" w16cid:durableId="1824619861">
    <w:abstractNumId w:val="13"/>
  </w:num>
  <w:num w:numId="10" w16cid:durableId="1080902830">
    <w:abstractNumId w:val="0"/>
  </w:num>
  <w:num w:numId="11" w16cid:durableId="1916629252">
    <w:abstractNumId w:val="2"/>
  </w:num>
  <w:num w:numId="12" w16cid:durableId="461657960">
    <w:abstractNumId w:val="14"/>
  </w:num>
  <w:num w:numId="13" w16cid:durableId="459687825">
    <w:abstractNumId w:val="6"/>
  </w:num>
  <w:num w:numId="14" w16cid:durableId="1270699396">
    <w:abstractNumId w:val="1"/>
  </w:num>
  <w:num w:numId="15" w16cid:durableId="909316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61"/>
    <w:rsid w:val="00000FEC"/>
    <w:rsid w:val="00007400"/>
    <w:rsid w:val="000139D2"/>
    <w:rsid w:val="0001753B"/>
    <w:rsid w:val="00031E48"/>
    <w:rsid w:val="00044C5F"/>
    <w:rsid w:val="00045C17"/>
    <w:rsid w:val="00046205"/>
    <w:rsid w:val="00061AB6"/>
    <w:rsid w:val="00064A9F"/>
    <w:rsid w:val="00073343"/>
    <w:rsid w:val="0007616E"/>
    <w:rsid w:val="00077DE5"/>
    <w:rsid w:val="00082074"/>
    <w:rsid w:val="00086F37"/>
    <w:rsid w:val="0009512A"/>
    <w:rsid w:val="00095586"/>
    <w:rsid w:val="0009780B"/>
    <w:rsid w:val="000B0081"/>
    <w:rsid w:val="000C3386"/>
    <w:rsid w:val="000D0220"/>
    <w:rsid w:val="000F1F4F"/>
    <w:rsid w:val="000F2780"/>
    <w:rsid w:val="000F69FF"/>
    <w:rsid w:val="001005ED"/>
    <w:rsid w:val="00100869"/>
    <w:rsid w:val="001070B0"/>
    <w:rsid w:val="001144E0"/>
    <w:rsid w:val="00125D9F"/>
    <w:rsid w:val="00127A5F"/>
    <w:rsid w:val="001427AB"/>
    <w:rsid w:val="001439E0"/>
    <w:rsid w:val="00147C25"/>
    <w:rsid w:val="00152AB0"/>
    <w:rsid w:val="00154E6D"/>
    <w:rsid w:val="00163E57"/>
    <w:rsid w:val="00165EAA"/>
    <w:rsid w:val="00174C57"/>
    <w:rsid w:val="00190FCC"/>
    <w:rsid w:val="00196395"/>
    <w:rsid w:val="001A0CE7"/>
    <w:rsid w:val="001A1E74"/>
    <w:rsid w:val="001B598D"/>
    <w:rsid w:val="001C1EF2"/>
    <w:rsid w:val="001D3455"/>
    <w:rsid w:val="001E1E18"/>
    <w:rsid w:val="001E56DB"/>
    <w:rsid w:val="001F6B08"/>
    <w:rsid w:val="002014D3"/>
    <w:rsid w:val="002027F2"/>
    <w:rsid w:val="002109AC"/>
    <w:rsid w:val="00210DC1"/>
    <w:rsid w:val="002110B6"/>
    <w:rsid w:val="00212C1C"/>
    <w:rsid w:val="00217D74"/>
    <w:rsid w:val="00222E5A"/>
    <w:rsid w:val="00223D35"/>
    <w:rsid w:val="0023703D"/>
    <w:rsid w:val="00246271"/>
    <w:rsid w:val="00253E99"/>
    <w:rsid w:val="002629DA"/>
    <w:rsid w:val="002642C8"/>
    <w:rsid w:val="002675EB"/>
    <w:rsid w:val="00275E54"/>
    <w:rsid w:val="002814DD"/>
    <w:rsid w:val="002819DC"/>
    <w:rsid w:val="00284B75"/>
    <w:rsid w:val="002A06A3"/>
    <w:rsid w:val="002B4861"/>
    <w:rsid w:val="002C2942"/>
    <w:rsid w:val="002C2B05"/>
    <w:rsid w:val="002E1791"/>
    <w:rsid w:val="002F5E99"/>
    <w:rsid w:val="00303035"/>
    <w:rsid w:val="00325C4B"/>
    <w:rsid w:val="0032639E"/>
    <w:rsid w:val="00331561"/>
    <w:rsid w:val="0033509F"/>
    <w:rsid w:val="0034164E"/>
    <w:rsid w:val="003440FA"/>
    <w:rsid w:val="00347D5E"/>
    <w:rsid w:val="0035186E"/>
    <w:rsid w:val="0035373E"/>
    <w:rsid w:val="00360C97"/>
    <w:rsid w:val="00363507"/>
    <w:rsid w:val="00367958"/>
    <w:rsid w:val="00371522"/>
    <w:rsid w:val="00372AC2"/>
    <w:rsid w:val="00385EAA"/>
    <w:rsid w:val="00387BFB"/>
    <w:rsid w:val="003931DB"/>
    <w:rsid w:val="0039781B"/>
    <w:rsid w:val="003A4214"/>
    <w:rsid w:val="003B023E"/>
    <w:rsid w:val="003B4163"/>
    <w:rsid w:val="003B4EE6"/>
    <w:rsid w:val="003C30F5"/>
    <w:rsid w:val="003F7523"/>
    <w:rsid w:val="003F7F85"/>
    <w:rsid w:val="004059A3"/>
    <w:rsid w:val="00406737"/>
    <w:rsid w:val="004103C3"/>
    <w:rsid w:val="00410BF9"/>
    <w:rsid w:val="004129D8"/>
    <w:rsid w:val="004225D5"/>
    <w:rsid w:val="00426859"/>
    <w:rsid w:val="004365BC"/>
    <w:rsid w:val="0044337A"/>
    <w:rsid w:val="00443EF1"/>
    <w:rsid w:val="00460C43"/>
    <w:rsid w:val="00461175"/>
    <w:rsid w:val="00467481"/>
    <w:rsid w:val="0047713E"/>
    <w:rsid w:val="00480547"/>
    <w:rsid w:val="00485666"/>
    <w:rsid w:val="004856C0"/>
    <w:rsid w:val="00496400"/>
    <w:rsid w:val="004A1E6B"/>
    <w:rsid w:val="004B28EB"/>
    <w:rsid w:val="004B3B0D"/>
    <w:rsid w:val="004D00F0"/>
    <w:rsid w:val="004D35A8"/>
    <w:rsid w:val="004E5A69"/>
    <w:rsid w:val="004F16D4"/>
    <w:rsid w:val="004F5EBE"/>
    <w:rsid w:val="00500908"/>
    <w:rsid w:val="005050C2"/>
    <w:rsid w:val="0050709A"/>
    <w:rsid w:val="00511975"/>
    <w:rsid w:val="00520784"/>
    <w:rsid w:val="005246B3"/>
    <w:rsid w:val="005275EF"/>
    <w:rsid w:val="0054019C"/>
    <w:rsid w:val="005404D6"/>
    <w:rsid w:val="005444F5"/>
    <w:rsid w:val="00555013"/>
    <w:rsid w:val="00580A41"/>
    <w:rsid w:val="005811DB"/>
    <w:rsid w:val="00581E1D"/>
    <w:rsid w:val="00597FD2"/>
    <w:rsid w:val="005C4E53"/>
    <w:rsid w:val="005D0FDE"/>
    <w:rsid w:val="005D45F8"/>
    <w:rsid w:val="005D4EF2"/>
    <w:rsid w:val="005D54B1"/>
    <w:rsid w:val="005D7664"/>
    <w:rsid w:val="005E3100"/>
    <w:rsid w:val="005E5132"/>
    <w:rsid w:val="005E6C29"/>
    <w:rsid w:val="005E6F15"/>
    <w:rsid w:val="005E7C95"/>
    <w:rsid w:val="005F46FF"/>
    <w:rsid w:val="006115C0"/>
    <w:rsid w:val="00612E76"/>
    <w:rsid w:val="00612F33"/>
    <w:rsid w:val="006343AB"/>
    <w:rsid w:val="00635DAF"/>
    <w:rsid w:val="0063618F"/>
    <w:rsid w:val="00650623"/>
    <w:rsid w:val="00665541"/>
    <w:rsid w:val="00687680"/>
    <w:rsid w:val="00691E57"/>
    <w:rsid w:val="00693B48"/>
    <w:rsid w:val="0069441B"/>
    <w:rsid w:val="006964EE"/>
    <w:rsid w:val="006A2468"/>
    <w:rsid w:val="006A5546"/>
    <w:rsid w:val="006C1347"/>
    <w:rsid w:val="006C3937"/>
    <w:rsid w:val="006C605A"/>
    <w:rsid w:val="006D7536"/>
    <w:rsid w:val="006E3D1E"/>
    <w:rsid w:val="006E5D72"/>
    <w:rsid w:val="006E68B4"/>
    <w:rsid w:val="007145C1"/>
    <w:rsid w:val="00722D0A"/>
    <w:rsid w:val="00726FD5"/>
    <w:rsid w:val="00732C70"/>
    <w:rsid w:val="00735C7B"/>
    <w:rsid w:val="00743FAA"/>
    <w:rsid w:val="0075013E"/>
    <w:rsid w:val="00752C5A"/>
    <w:rsid w:val="00755FD2"/>
    <w:rsid w:val="00766DA5"/>
    <w:rsid w:val="00792E91"/>
    <w:rsid w:val="00793F52"/>
    <w:rsid w:val="007A2B23"/>
    <w:rsid w:val="007A4FBD"/>
    <w:rsid w:val="007B0511"/>
    <w:rsid w:val="007B2E88"/>
    <w:rsid w:val="007B4300"/>
    <w:rsid w:val="007D277D"/>
    <w:rsid w:val="007D7708"/>
    <w:rsid w:val="007D7FC2"/>
    <w:rsid w:val="007E14CA"/>
    <w:rsid w:val="007E3118"/>
    <w:rsid w:val="0080069A"/>
    <w:rsid w:val="00810484"/>
    <w:rsid w:val="00814172"/>
    <w:rsid w:val="00815282"/>
    <w:rsid w:val="00820E1E"/>
    <w:rsid w:val="00850200"/>
    <w:rsid w:val="00850B94"/>
    <w:rsid w:val="00856510"/>
    <w:rsid w:val="00857BB1"/>
    <w:rsid w:val="00873EA8"/>
    <w:rsid w:val="00881D8D"/>
    <w:rsid w:val="00884C06"/>
    <w:rsid w:val="008917E6"/>
    <w:rsid w:val="00892FAA"/>
    <w:rsid w:val="008A2451"/>
    <w:rsid w:val="008B127F"/>
    <w:rsid w:val="008B39A0"/>
    <w:rsid w:val="008C065C"/>
    <w:rsid w:val="008C1D44"/>
    <w:rsid w:val="008D224E"/>
    <w:rsid w:val="008D32B2"/>
    <w:rsid w:val="008D3EF8"/>
    <w:rsid w:val="008D485F"/>
    <w:rsid w:val="008E2DC9"/>
    <w:rsid w:val="008E5E49"/>
    <w:rsid w:val="008F1716"/>
    <w:rsid w:val="008F79B6"/>
    <w:rsid w:val="00906402"/>
    <w:rsid w:val="00906DB1"/>
    <w:rsid w:val="009151B3"/>
    <w:rsid w:val="009275E7"/>
    <w:rsid w:val="00942C0F"/>
    <w:rsid w:val="00943AC4"/>
    <w:rsid w:val="00952B39"/>
    <w:rsid w:val="00957C1E"/>
    <w:rsid w:val="00964B69"/>
    <w:rsid w:val="00986A25"/>
    <w:rsid w:val="009A2CF8"/>
    <w:rsid w:val="009B5BA5"/>
    <w:rsid w:val="009D0694"/>
    <w:rsid w:val="009D6753"/>
    <w:rsid w:val="009E70D3"/>
    <w:rsid w:val="009F5BA5"/>
    <w:rsid w:val="00A1543D"/>
    <w:rsid w:val="00A17E50"/>
    <w:rsid w:val="00A208EE"/>
    <w:rsid w:val="00A25A68"/>
    <w:rsid w:val="00A25BC7"/>
    <w:rsid w:val="00A317BD"/>
    <w:rsid w:val="00A349E6"/>
    <w:rsid w:val="00A351BD"/>
    <w:rsid w:val="00A35651"/>
    <w:rsid w:val="00A35C07"/>
    <w:rsid w:val="00A42FCD"/>
    <w:rsid w:val="00A43641"/>
    <w:rsid w:val="00A61E2C"/>
    <w:rsid w:val="00A71288"/>
    <w:rsid w:val="00A730B6"/>
    <w:rsid w:val="00A74F47"/>
    <w:rsid w:val="00A77CB2"/>
    <w:rsid w:val="00AA1FAD"/>
    <w:rsid w:val="00AB337B"/>
    <w:rsid w:val="00AC6690"/>
    <w:rsid w:val="00AC6FCD"/>
    <w:rsid w:val="00AD330D"/>
    <w:rsid w:val="00AD52F2"/>
    <w:rsid w:val="00AD5F3B"/>
    <w:rsid w:val="00AD6B9B"/>
    <w:rsid w:val="00AE15EC"/>
    <w:rsid w:val="00AE77FF"/>
    <w:rsid w:val="00AF1304"/>
    <w:rsid w:val="00AF5AF6"/>
    <w:rsid w:val="00B04640"/>
    <w:rsid w:val="00B06D0D"/>
    <w:rsid w:val="00B17CA4"/>
    <w:rsid w:val="00B21721"/>
    <w:rsid w:val="00B26CA9"/>
    <w:rsid w:val="00B31BF5"/>
    <w:rsid w:val="00B358FD"/>
    <w:rsid w:val="00B35FAE"/>
    <w:rsid w:val="00B416E5"/>
    <w:rsid w:val="00B449E8"/>
    <w:rsid w:val="00B55CE6"/>
    <w:rsid w:val="00B6654B"/>
    <w:rsid w:val="00B71543"/>
    <w:rsid w:val="00B75F50"/>
    <w:rsid w:val="00B76126"/>
    <w:rsid w:val="00B76EF0"/>
    <w:rsid w:val="00B82D52"/>
    <w:rsid w:val="00B92203"/>
    <w:rsid w:val="00BB7552"/>
    <w:rsid w:val="00BC0C8C"/>
    <w:rsid w:val="00BC2EE9"/>
    <w:rsid w:val="00BD3C0B"/>
    <w:rsid w:val="00BD4CB4"/>
    <w:rsid w:val="00BD5E07"/>
    <w:rsid w:val="00BE310D"/>
    <w:rsid w:val="00BE7BFB"/>
    <w:rsid w:val="00BF6D2B"/>
    <w:rsid w:val="00BF77A0"/>
    <w:rsid w:val="00C065C3"/>
    <w:rsid w:val="00C129E4"/>
    <w:rsid w:val="00C32F99"/>
    <w:rsid w:val="00C44152"/>
    <w:rsid w:val="00C61E39"/>
    <w:rsid w:val="00C622BD"/>
    <w:rsid w:val="00C92239"/>
    <w:rsid w:val="00C94B91"/>
    <w:rsid w:val="00CA51EC"/>
    <w:rsid w:val="00CB6159"/>
    <w:rsid w:val="00CC63FC"/>
    <w:rsid w:val="00CC7A88"/>
    <w:rsid w:val="00CF0A32"/>
    <w:rsid w:val="00CF2D8F"/>
    <w:rsid w:val="00CF4838"/>
    <w:rsid w:val="00CF5CB6"/>
    <w:rsid w:val="00CF66F1"/>
    <w:rsid w:val="00D010F8"/>
    <w:rsid w:val="00D06C7F"/>
    <w:rsid w:val="00D07D5D"/>
    <w:rsid w:val="00D2017E"/>
    <w:rsid w:val="00D33DBE"/>
    <w:rsid w:val="00D34BC3"/>
    <w:rsid w:val="00D47AAD"/>
    <w:rsid w:val="00D612FC"/>
    <w:rsid w:val="00D6442E"/>
    <w:rsid w:val="00D64B3F"/>
    <w:rsid w:val="00D675F5"/>
    <w:rsid w:val="00D76B92"/>
    <w:rsid w:val="00D8177E"/>
    <w:rsid w:val="00D909E4"/>
    <w:rsid w:val="00D939DE"/>
    <w:rsid w:val="00D965F6"/>
    <w:rsid w:val="00DA2D9B"/>
    <w:rsid w:val="00DB0D47"/>
    <w:rsid w:val="00DC2305"/>
    <w:rsid w:val="00DC799E"/>
    <w:rsid w:val="00DE252F"/>
    <w:rsid w:val="00E06808"/>
    <w:rsid w:val="00E11B29"/>
    <w:rsid w:val="00E34D98"/>
    <w:rsid w:val="00E43461"/>
    <w:rsid w:val="00E44A18"/>
    <w:rsid w:val="00E5024F"/>
    <w:rsid w:val="00E56510"/>
    <w:rsid w:val="00E6429D"/>
    <w:rsid w:val="00E667C1"/>
    <w:rsid w:val="00E71368"/>
    <w:rsid w:val="00E75CF5"/>
    <w:rsid w:val="00E77C79"/>
    <w:rsid w:val="00E801BE"/>
    <w:rsid w:val="00E83BD1"/>
    <w:rsid w:val="00E90185"/>
    <w:rsid w:val="00E93506"/>
    <w:rsid w:val="00EB6293"/>
    <w:rsid w:val="00ED3F00"/>
    <w:rsid w:val="00ED72F0"/>
    <w:rsid w:val="00ED73DE"/>
    <w:rsid w:val="00EF5505"/>
    <w:rsid w:val="00F0120E"/>
    <w:rsid w:val="00F04095"/>
    <w:rsid w:val="00F04B20"/>
    <w:rsid w:val="00F05BF4"/>
    <w:rsid w:val="00F13914"/>
    <w:rsid w:val="00F1607F"/>
    <w:rsid w:val="00F238D3"/>
    <w:rsid w:val="00F27E13"/>
    <w:rsid w:val="00F36147"/>
    <w:rsid w:val="00F552BD"/>
    <w:rsid w:val="00F64E86"/>
    <w:rsid w:val="00F656BF"/>
    <w:rsid w:val="00F819F3"/>
    <w:rsid w:val="00F84ADC"/>
    <w:rsid w:val="00F96DC1"/>
    <w:rsid w:val="00FA050A"/>
    <w:rsid w:val="00FA0843"/>
    <w:rsid w:val="00FC5519"/>
    <w:rsid w:val="00FC720B"/>
    <w:rsid w:val="00FC7F2C"/>
    <w:rsid w:val="00FD1586"/>
    <w:rsid w:val="00FD319E"/>
    <w:rsid w:val="00FD551E"/>
    <w:rsid w:val="00FE0FA8"/>
    <w:rsid w:val="00FE15AA"/>
    <w:rsid w:val="00FE222B"/>
    <w:rsid w:val="00FF2E1D"/>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BD5B"/>
  <w15:chartTrackingRefBased/>
  <w15:docId w15:val="{C9C26093-A049-47A4-89B2-D03F7FF8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561"/>
    <w:rPr>
      <w:rFonts w:eastAsiaTheme="majorEastAsia" w:cstheme="majorBidi"/>
      <w:color w:val="272727" w:themeColor="text1" w:themeTint="D8"/>
    </w:rPr>
  </w:style>
  <w:style w:type="paragraph" w:styleId="Title">
    <w:name w:val="Title"/>
    <w:basedOn w:val="Normal"/>
    <w:next w:val="Normal"/>
    <w:link w:val="TitleChar"/>
    <w:uiPriority w:val="10"/>
    <w:qFormat/>
    <w:rsid w:val="0033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561"/>
    <w:pPr>
      <w:spacing w:before="160"/>
      <w:jc w:val="center"/>
    </w:pPr>
    <w:rPr>
      <w:i/>
      <w:iCs/>
      <w:color w:val="404040" w:themeColor="text1" w:themeTint="BF"/>
    </w:rPr>
  </w:style>
  <w:style w:type="character" w:customStyle="1" w:styleId="QuoteChar">
    <w:name w:val="Quote Char"/>
    <w:basedOn w:val="DefaultParagraphFont"/>
    <w:link w:val="Quote"/>
    <w:uiPriority w:val="29"/>
    <w:rsid w:val="00331561"/>
    <w:rPr>
      <w:i/>
      <w:iCs/>
      <w:color w:val="404040" w:themeColor="text1" w:themeTint="BF"/>
    </w:rPr>
  </w:style>
  <w:style w:type="paragraph" w:styleId="ListParagraph">
    <w:name w:val="List Paragraph"/>
    <w:basedOn w:val="Normal"/>
    <w:uiPriority w:val="34"/>
    <w:qFormat/>
    <w:rsid w:val="00331561"/>
    <w:pPr>
      <w:ind w:left="720"/>
      <w:contextualSpacing/>
    </w:pPr>
  </w:style>
  <w:style w:type="character" w:styleId="IntenseEmphasis">
    <w:name w:val="Intense Emphasis"/>
    <w:basedOn w:val="DefaultParagraphFont"/>
    <w:uiPriority w:val="21"/>
    <w:qFormat/>
    <w:rsid w:val="00331561"/>
    <w:rPr>
      <w:i/>
      <w:iCs/>
      <w:color w:val="0F4761" w:themeColor="accent1" w:themeShade="BF"/>
    </w:rPr>
  </w:style>
  <w:style w:type="paragraph" w:styleId="IntenseQuote">
    <w:name w:val="Intense Quote"/>
    <w:basedOn w:val="Normal"/>
    <w:next w:val="Normal"/>
    <w:link w:val="IntenseQuoteChar"/>
    <w:uiPriority w:val="30"/>
    <w:qFormat/>
    <w:rsid w:val="0033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561"/>
    <w:rPr>
      <w:i/>
      <w:iCs/>
      <w:color w:val="0F4761" w:themeColor="accent1" w:themeShade="BF"/>
    </w:rPr>
  </w:style>
  <w:style w:type="character" w:styleId="IntenseReference">
    <w:name w:val="Intense Reference"/>
    <w:basedOn w:val="DefaultParagraphFont"/>
    <w:uiPriority w:val="32"/>
    <w:qFormat/>
    <w:rsid w:val="00331561"/>
    <w:rPr>
      <w:b/>
      <w:bCs/>
      <w:smallCaps/>
      <w:color w:val="0F4761" w:themeColor="accent1" w:themeShade="BF"/>
      <w:spacing w:val="5"/>
    </w:rPr>
  </w:style>
  <w:style w:type="paragraph" w:styleId="NormalWeb">
    <w:name w:val="Normal (Web)"/>
    <w:basedOn w:val="Normal"/>
    <w:uiPriority w:val="99"/>
    <w:semiHidden/>
    <w:unhideWhenUsed/>
    <w:rsid w:val="006964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07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09A"/>
  </w:style>
  <w:style w:type="paragraph" w:styleId="Footer">
    <w:name w:val="footer"/>
    <w:basedOn w:val="Normal"/>
    <w:link w:val="FooterChar"/>
    <w:uiPriority w:val="99"/>
    <w:unhideWhenUsed/>
    <w:rsid w:val="00507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8900">
      <w:bodyDiv w:val="1"/>
      <w:marLeft w:val="0"/>
      <w:marRight w:val="0"/>
      <w:marTop w:val="0"/>
      <w:marBottom w:val="0"/>
      <w:divBdr>
        <w:top w:val="none" w:sz="0" w:space="0" w:color="auto"/>
        <w:left w:val="none" w:sz="0" w:space="0" w:color="auto"/>
        <w:bottom w:val="none" w:sz="0" w:space="0" w:color="auto"/>
        <w:right w:val="none" w:sz="0" w:space="0" w:color="auto"/>
      </w:divBdr>
    </w:div>
    <w:div w:id="321197817">
      <w:bodyDiv w:val="1"/>
      <w:marLeft w:val="0"/>
      <w:marRight w:val="0"/>
      <w:marTop w:val="0"/>
      <w:marBottom w:val="0"/>
      <w:divBdr>
        <w:top w:val="none" w:sz="0" w:space="0" w:color="auto"/>
        <w:left w:val="none" w:sz="0" w:space="0" w:color="auto"/>
        <w:bottom w:val="none" w:sz="0" w:space="0" w:color="auto"/>
        <w:right w:val="none" w:sz="0" w:space="0" w:color="auto"/>
      </w:divBdr>
    </w:div>
    <w:div w:id="472259183">
      <w:bodyDiv w:val="1"/>
      <w:marLeft w:val="0"/>
      <w:marRight w:val="0"/>
      <w:marTop w:val="0"/>
      <w:marBottom w:val="0"/>
      <w:divBdr>
        <w:top w:val="none" w:sz="0" w:space="0" w:color="auto"/>
        <w:left w:val="none" w:sz="0" w:space="0" w:color="auto"/>
        <w:bottom w:val="none" w:sz="0" w:space="0" w:color="auto"/>
        <w:right w:val="none" w:sz="0" w:space="0" w:color="auto"/>
      </w:divBdr>
    </w:div>
    <w:div w:id="540870097">
      <w:bodyDiv w:val="1"/>
      <w:marLeft w:val="0"/>
      <w:marRight w:val="0"/>
      <w:marTop w:val="0"/>
      <w:marBottom w:val="0"/>
      <w:divBdr>
        <w:top w:val="none" w:sz="0" w:space="0" w:color="auto"/>
        <w:left w:val="none" w:sz="0" w:space="0" w:color="auto"/>
        <w:bottom w:val="none" w:sz="0" w:space="0" w:color="auto"/>
        <w:right w:val="none" w:sz="0" w:space="0" w:color="auto"/>
      </w:divBdr>
    </w:div>
    <w:div w:id="699669218">
      <w:bodyDiv w:val="1"/>
      <w:marLeft w:val="0"/>
      <w:marRight w:val="0"/>
      <w:marTop w:val="0"/>
      <w:marBottom w:val="0"/>
      <w:divBdr>
        <w:top w:val="none" w:sz="0" w:space="0" w:color="auto"/>
        <w:left w:val="none" w:sz="0" w:space="0" w:color="auto"/>
        <w:bottom w:val="none" w:sz="0" w:space="0" w:color="auto"/>
        <w:right w:val="none" w:sz="0" w:space="0" w:color="auto"/>
      </w:divBdr>
    </w:div>
    <w:div w:id="802387005">
      <w:bodyDiv w:val="1"/>
      <w:marLeft w:val="0"/>
      <w:marRight w:val="0"/>
      <w:marTop w:val="0"/>
      <w:marBottom w:val="0"/>
      <w:divBdr>
        <w:top w:val="none" w:sz="0" w:space="0" w:color="auto"/>
        <w:left w:val="none" w:sz="0" w:space="0" w:color="auto"/>
        <w:bottom w:val="none" w:sz="0" w:space="0" w:color="auto"/>
        <w:right w:val="none" w:sz="0" w:space="0" w:color="auto"/>
      </w:divBdr>
    </w:div>
    <w:div w:id="886919485">
      <w:bodyDiv w:val="1"/>
      <w:marLeft w:val="0"/>
      <w:marRight w:val="0"/>
      <w:marTop w:val="0"/>
      <w:marBottom w:val="0"/>
      <w:divBdr>
        <w:top w:val="none" w:sz="0" w:space="0" w:color="auto"/>
        <w:left w:val="none" w:sz="0" w:space="0" w:color="auto"/>
        <w:bottom w:val="none" w:sz="0" w:space="0" w:color="auto"/>
        <w:right w:val="none" w:sz="0" w:space="0" w:color="auto"/>
      </w:divBdr>
    </w:div>
    <w:div w:id="892739779">
      <w:bodyDiv w:val="1"/>
      <w:marLeft w:val="0"/>
      <w:marRight w:val="0"/>
      <w:marTop w:val="0"/>
      <w:marBottom w:val="0"/>
      <w:divBdr>
        <w:top w:val="none" w:sz="0" w:space="0" w:color="auto"/>
        <w:left w:val="none" w:sz="0" w:space="0" w:color="auto"/>
        <w:bottom w:val="none" w:sz="0" w:space="0" w:color="auto"/>
        <w:right w:val="none" w:sz="0" w:space="0" w:color="auto"/>
      </w:divBdr>
    </w:div>
    <w:div w:id="965936144">
      <w:bodyDiv w:val="1"/>
      <w:marLeft w:val="0"/>
      <w:marRight w:val="0"/>
      <w:marTop w:val="0"/>
      <w:marBottom w:val="0"/>
      <w:divBdr>
        <w:top w:val="none" w:sz="0" w:space="0" w:color="auto"/>
        <w:left w:val="none" w:sz="0" w:space="0" w:color="auto"/>
        <w:bottom w:val="none" w:sz="0" w:space="0" w:color="auto"/>
        <w:right w:val="none" w:sz="0" w:space="0" w:color="auto"/>
      </w:divBdr>
    </w:div>
    <w:div w:id="984704726">
      <w:bodyDiv w:val="1"/>
      <w:marLeft w:val="0"/>
      <w:marRight w:val="0"/>
      <w:marTop w:val="0"/>
      <w:marBottom w:val="0"/>
      <w:divBdr>
        <w:top w:val="none" w:sz="0" w:space="0" w:color="auto"/>
        <w:left w:val="none" w:sz="0" w:space="0" w:color="auto"/>
        <w:bottom w:val="none" w:sz="0" w:space="0" w:color="auto"/>
        <w:right w:val="none" w:sz="0" w:space="0" w:color="auto"/>
      </w:divBdr>
      <w:divsChild>
        <w:div w:id="2085711955">
          <w:marLeft w:val="720"/>
          <w:marRight w:val="0"/>
          <w:marTop w:val="240"/>
          <w:marBottom w:val="0"/>
          <w:divBdr>
            <w:top w:val="none" w:sz="0" w:space="0" w:color="auto"/>
            <w:left w:val="none" w:sz="0" w:space="0" w:color="auto"/>
            <w:bottom w:val="none" w:sz="0" w:space="0" w:color="auto"/>
            <w:right w:val="none" w:sz="0" w:space="0" w:color="auto"/>
          </w:divBdr>
        </w:div>
      </w:divsChild>
    </w:div>
    <w:div w:id="1122918833">
      <w:bodyDiv w:val="1"/>
      <w:marLeft w:val="0"/>
      <w:marRight w:val="0"/>
      <w:marTop w:val="0"/>
      <w:marBottom w:val="0"/>
      <w:divBdr>
        <w:top w:val="none" w:sz="0" w:space="0" w:color="auto"/>
        <w:left w:val="none" w:sz="0" w:space="0" w:color="auto"/>
        <w:bottom w:val="none" w:sz="0" w:space="0" w:color="auto"/>
        <w:right w:val="none" w:sz="0" w:space="0" w:color="auto"/>
      </w:divBdr>
    </w:div>
    <w:div w:id="1126970493">
      <w:bodyDiv w:val="1"/>
      <w:marLeft w:val="0"/>
      <w:marRight w:val="0"/>
      <w:marTop w:val="0"/>
      <w:marBottom w:val="0"/>
      <w:divBdr>
        <w:top w:val="none" w:sz="0" w:space="0" w:color="auto"/>
        <w:left w:val="none" w:sz="0" w:space="0" w:color="auto"/>
        <w:bottom w:val="none" w:sz="0" w:space="0" w:color="auto"/>
        <w:right w:val="none" w:sz="0" w:space="0" w:color="auto"/>
      </w:divBdr>
    </w:div>
    <w:div w:id="1223128999">
      <w:bodyDiv w:val="1"/>
      <w:marLeft w:val="0"/>
      <w:marRight w:val="0"/>
      <w:marTop w:val="0"/>
      <w:marBottom w:val="0"/>
      <w:divBdr>
        <w:top w:val="none" w:sz="0" w:space="0" w:color="auto"/>
        <w:left w:val="none" w:sz="0" w:space="0" w:color="auto"/>
        <w:bottom w:val="none" w:sz="0" w:space="0" w:color="auto"/>
        <w:right w:val="none" w:sz="0" w:space="0" w:color="auto"/>
      </w:divBdr>
    </w:div>
    <w:div w:id="1513838477">
      <w:bodyDiv w:val="1"/>
      <w:marLeft w:val="0"/>
      <w:marRight w:val="0"/>
      <w:marTop w:val="0"/>
      <w:marBottom w:val="0"/>
      <w:divBdr>
        <w:top w:val="none" w:sz="0" w:space="0" w:color="auto"/>
        <w:left w:val="none" w:sz="0" w:space="0" w:color="auto"/>
        <w:bottom w:val="none" w:sz="0" w:space="0" w:color="auto"/>
        <w:right w:val="none" w:sz="0" w:space="0" w:color="auto"/>
      </w:divBdr>
    </w:div>
    <w:div w:id="1514952642">
      <w:bodyDiv w:val="1"/>
      <w:marLeft w:val="0"/>
      <w:marRight w:val="0"/>
      <w:marTop w:val="0"/>
      <w:marBottom w:val="0"/>
      <w:divBdr>
        <w:top w:val="none" w:sz="0" w:space="0" w:color="auto"/>
        <w:left w:val="none" w:sz="0" w:space="0" w:color="auto"/>
        <w:bottom w:val="none" w:sz="0" w:space="0" w:color="auto"/>
        <w:right w:val="none" w:sz="0" w:space="0" w:color="auto"/>
      </w:divBdr>
      <w:divsChild>
        <w:div w:id="2047683159">
          <w:marLeft w:val="446"/>
          <w:marRight w:val="0"/>
          <w:marTop w:val="0"/>
          <w:marBottom w:val="0"/>
          <w:divBdr>
            <w:top w:val="none" w:sz="0" w:space="0" w:color="auto"/>
            <w:left w:val="none" w:sz="0" w:space="0" w:color="auto"/>
            <w:bottom w:val="none" w:sz="0" w:space="0" w:color="auto"/>
            <w:right w:val="none" w:sz="0" w:space="0" w:color="auto"/>
          </w:divBdr>
        </w:div>
      </w:divsChild>
    </w:div>
    <w:div w:id="1573470476">
      <w:bodyDiv w:val="1"/>
      <w:marLeft w:val="0"/>
      <w:marRight w:val="0"/>
      <w:marTop w:val="0"/>
      <w:marBottom w:val="0"/>
      <w:divBdr>
        <w:top w:val="none" w:sz="0" w:space="0" w:color="auto"/>
        <w:left w:val="none" w:sz="0" w:space="0" w:color="auto"/>
        <w:bottom w:val="none" w:sz="0" w:space="0" w:color="auto"/>
        <w:right w:val="none" w:sz="0" w:space="0" w:color="auto"/>
      </w:divBdr>
    </w:div>
    <w:div w:id="1811896874">
      <w:bodyDiv w:val="1"/>
      <w:marLeft w:val="0"/>
      <w:marRight w:val="0"/>
      <w:marTop w:val="0"/>
      <w:marBottom w:val="0"/>
      <w:divBdr>
        <w:top w:val="none" w:sz="0" w:space="0" w:color="auto"/>
        <w:left w:val="none" w:sz="0" w:space="0" w:color="auto"/>
        <w:bottom w:val="none" w:sz="0" w:space="0" w:color="auto"/>
        <w:right w:val="none" w:sz="0" w:space="0" w:color="auto"/>
      </w:divBdr>
      <w:divsChild>
        <w:div w:id="1304119326">
          <w:marLeft w:val="547"/>
          <w:marRight w:val="0"/>
          <w:marTop w:val="0"/>
          <w:marBottom w:val="160"/>
          <w:divBdr>
            <w:top w:val="none" w:sz="0" w:space="0" w:color="auto"/>
            <w:left w:val="none" w:sz="0" w:space="0" w:color="auto"/>
            <w:bottom w:val="none" w:sz="0" w:space="0" w:color="auto"/>
            <w:right w:val="none" w:sz="0" w:space="0" w:color="auto"/>
          </w:divBdr>
        </w:div>
        <w:div w:id="414741201">
          <w:marLeft w:val="547"/>
          <w:marRight w:val="0"/>
          <w:marTop w:val="0"/>
          <w:marBottom w:val="160"/>
          <w:divBdr>
            <w:top w:val="none" w:sz="0" w:space="0" w:color="auto"/>
            <w:left w:val="none" w:sz="0" w:space="0" w:color="auto"/>
            <w:bottom w:val="none" w:sz="0" w:space="0" w:color="auto"/>
            <w:right w:val="none" w:sz="0" w:space="0" w:color="auto"/>
          </w:divBdr>
        </w:div>
      </w:divsChild>
    </w:div>
    <w:div w:id="21040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Phillips (DG)</dc:creator>
  <cp:keywords/>
  <dc:description/>
  <cp:lastModifiedBy>Sean Phillips (DG)</cp:lastModifiedBy>
  <cp:revision>2</cp:revision>
  <cp:lastPrinted>2025-03-28T08:16:00Z</cp:lastPrinted>
  <dcterms:created xsi:type="dcterms:W3CDTF">2025-04-09T15:57:00Z</dcterms:created>
  <dcterms:modified xsi:type="dcterms:W3CDTF">2025-04-09T15:57:00Z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2c5201-1ce7-41e2-bc35-8f8dc05aa09a_Enabled">
    <vt:lpwstr>true</vt:lpwstr>
  </property>
  <property fmtid="{D5CDD505-2E9C-101B-9397-08002B2CF9AE}" pid="3" name="MSIP_Label_382c5201-1ce7-41e2-bc35-8f8dc05aa09a_SetDate">
    <vt:lpwstr>2025-02-05T09:49:19Z</vt:lpwstr>
  </property>
  <property fmtid="{D5CDD505-2E9C-101B-9397-08002B2CF9AE}" pid="4" name="MSIP_Label_382c5201-1ce7-41e2-bc35-8f8dc05aa09a_Method">
    <vt:lpwstr>Standard</vt:lpwstr>
  </property>
  <property fmtid="{D5CDD505-2E9C-101B-9397-08002B2CF9AE}" pid="5" name="MSIP_Label_382c5201-1ce7-41e2-bc35-8f8dc05aa09a_Name">
    <vt:lpwstr>DWS General - Public</vt:lpwstr>
  </property>
  <property fmtid="{D5CDD505-2E9C-101B-9397-08002B2CF9AE}" pid="6" name="MSIP_Label_382c5201-1ce7-41e2-bc35-8f8dc05aa09a_SiteId">
    <vt:lpwstr>c0491358-a254-4466-ab3d-ff428faeea29</vt:lpwstr>
  </property>
  <property fmtid="{D5CDD505-2E9C-101B-9397-08002B2CF9AE}" pid="7" name="MSIP_Label_382c5201-1ce7-41e2-bc35-8f8dc05aa09a_ActionId">
    <vt:lpwstr>43b66640-f148-41f0-bede-fe700dea8661</vt:lpwstr>
  </property>
  <property fmtid="{D5CDD505-2E9C-101B-9397-08002B2CF9AE}" pid="8" name="MSIP_Label_382c5201-1ce7-41e2-bc35-8f8dc05aa09a_ContentBits">
    <vt:lpwstr>0</vt:lpwstr>
  </property>
</Properties>
</file>